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5C" w:rsidRPr="00913B49" w:rsidRDefault="007C725C" w:rsidP="007C725C">
      <w:pPr>
        <w:pBdr>
          <w:right w:val="single" w:sz="4" w:space="0" w:color="auto"/>
        </w:pBdr>
        <w:ind w:left="7788"/>
        <w:outlineLvl w:val="0"/>
        <w:rPr>
          <w:b/>
          <w:lang w:val="uk-UA"/>
        </w:rPr>
      </w:pPr>
      <w:r w:rsidRPr="007638E4">
        <w:rPr>
          <w:b/>
          <w:lang w:val="uk-UA"/>
        </w:rPr>
        <w:t xml:space="preserve">Р о з д і л  </w:t>
      </w:r>
      <w:r>
        <w:rPr>
          <w:b/>
          <w:lang w:val="uk-UA"/>
        </w:rPr>
        <w:t>5</w:t>
      </w:r>
    </w:p>
    <w:p w:rsidR="007C725C" w:rsidRPr="007638E4" w:rsidRDefault="007C725C" w:rsidP="007C725C">
      <w:pPr>
        <w:pBdr>
          <w:right w:val="single" w:sz="4" w:space="0" w:color="auto"/>
        </w:pBdr>
        <w:jc w:val="right"/>
        <w:outlineLvl w:val="0"/>
        <w:rPr>
          <w:b/>
          <w:lang w:val="uk-UA"/>
        </w:rPr>
      </w:pPr>
    </w:p>
    <w:p w:rsidR="007C725C" w:rsidRPr="007638E4" w:rsidRDefault="007C725C" w:rsidP="007C725C">
      <w:pPr>
        <w:pBdr>
          <w:right w:val="single" w:sz="4" w:space="0" w:color="auto"/>
        </w:pBdr>
        <w:jc w:val="center"/>
        <w:outlineLvl w:val="0"/>
        <w:rPr>
          <w:b/>
          <w:lang w:val="uk-UA"/>
        </w:rPr>
      </w:pPr>
      <w:r w:rsidRPr="00957BAA">
        <w:rPr>
          <w:b/>
          <w:lang w:val="uk-UA"/>
        </w:rPr>
        <w:pict>
          <v:rect id="_x0000_i1025" style="width:0;height:1.5pt" o:hralign="center" o:hrstd="t" o:hr="t" fillcolor="#a7a6aa" stroked="f">
            <v:imagedata r:id="rId7" o:title=""/>
          </v:rect>
        </w:pict>
      </w:r>
    </w:p>
    <w:p w:rsidR="007C725C" w:rsidRDefault="007C725C" w:rsidP="007C725C">
      <w:pPr>
        <w:jc w:val="center"/>
        <w:rPr>
          <w:b/>
          <w:sz w:val="28"/>
          <w:lang w:val="uk-UA"/>
        </w:rPr>
      </w:pPr>
    </w:p>
    <w:p w:rsidR="007C725C" w:rsidRDefault="007C725C">
      <w:pPr>
        <w:ind w:firstLine="720"/>
        <w:jc w:val="center"/>
        <w:rPr>
          <w:lang w:val="uk-UA"/>
        </w:rPr>
      </w:pPr>
    </w:p>
    <w:p w:rsidR="0055722C" w:rsidRDefault="00291D3C">
      <w:pPr>
        <w:ind w:firstLine="720"/>
        <w:jc w:val="center"/>
        <w:rPr>
          <w:b/>
          <w:lang w:val="uk-UA"/>
        </w:rPr>
      </w:pPr>
      <w:r w:rsidRPr="007C725C">
        <w:rPr>
          <w:sz w:val="28"/>
          <w:szCs w:val="28"/>
          <w:lang w:val="uk-UA"/>
        </w:rPr>
        <w:t xml:space="preserve"> </w:t>
      </w:r>
      <w:r w:rsidR="0055722C" w:rsidRPr="007C725C">
        <w:rPr>
          <w:b/>
          <w:sz w:val="28"/>
          <w:szCs w:val="28"/>
          <w:lang w:val="uk-UA"/>
        </w:rPr>
        <w:t>Коливальні кола при гармонічному впливі</w:t>
      </w:r>
      <w:r w:rsidR="0055722C">
        <w:rPr>
          <w:b/>
          <w:lang w:val="uk-UA"/>
        </w:rPr>
        <w:t>.</w:t>
      </w:r>
    </w:p>
    <w:p w:rsidR="007C725C" w:rsidRDefault="007C725C">
      <w:pPr>
        <w:ind w:firstLine="720"/>
        <w:jc w:val="center"/>
        <w:rPr>
          <w:b/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.85pt;margin-top:66pt;width:468.25pt;height:95.15pt;z-index:251645440" o:allowincell="f" stroked="f">
            <v:textbox style="mso-next-textbox:#_x0000_s1026">
              <w:txbxContent>
                <w:p w:rsidR="008A05AD" w:rsidRDefault="000311D1" w:rsidP="008A05AD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43575" cy="923925"/>
                        <wp:effectExtent l="19050" t="0" r="9525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3575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05AD" w:rsidRDefault="008A05AD" w:rsidP="008A05AD">
                  <w:pPr>
                    <w:pStyle w:val="a3"/>
                    <w:jc w:val="center"/>
                  </w:pPr>
                  <w:r>
                    <w:t>Рис.</w:t>
                  </w:r>
                  <w:r>
                    <w:rPr>
                      <w:lang w:val="uk-UA"/>
                    </w:rPr>
                    <w:t>5</w:t>
                  </w:r>
                  <w:r>
                    <w:t xml:space="preserve">. </w:t>
                  </w:r>
                  <w:fldSimple w:instr=" SEQ Рис.4. \* ARABIC ">
                    <w:r w:rsidR="00864671">
                      <w:rPr>
                        <w:noProof/>
                      </w:rPr>
                      <w:t>1</w:t>
                    </w:r>
                  </w:fldSimple>
                </w:p>
                <w:p w:rsidR="0055722C" w:rsidRDefault="0055722C" w:rsidP="008A05AD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lang w:val="uk-UA"/>
        </w:rPr>
        <w:t>Забезпечення селективності радіоприймальних пристроїв - одна з найважливіших задач раді</w:t>
      </w:r>
      <w:r>
        <w:rPr>
          <w:lang w:val="uk-UA"/>
        </w:rPr>
        <w:t>о</w:t>
      </w:r>
      <w:r>
        <w:rPr>
          <w:lang w:val="uk-UA"/>
        </w:rPr>
        <w:t xml:space="preserve">електроніки. Щоб зрозуміти суть цієї проблеми  розглянемо наступний приклад (див. </w:t>
      </w:r>
      <w:r w:rsidR="008A05AD">
        <w:rPr>
          <w:lang w:val="uk-UA"/>
        </w:rPr>
        <w:t>р</w:t>
      </w:r>
      <w:r>
        <w:rPr>
          <w:lang w:val="uk-UA"/>
        </w:rPr>
        <w:t>ис.</w:t>
      </w:r>
      <w:r w:rsidR="008A05AD">
        <w:rPr>
          <w:lang w:val="uk-UA"/>
        </w:rPr>
        <w:t>5</w:t>
      </w:r>
      <w:r w:rsidR="008A05AD" w:rsidRPr="008A05AD">
        <w:t>.1</w:t>
      </w:r>
      <w:r>
        <w:rPr>
          <w:lang w:val="uk-UA"/>
        </w:rPr>
        <w:t>). На вхід деякого радіоелектронного, пристрою поданого на рис. у вигляді чотириполюсника,  з АЧХ п</w:t>
      </w:r>
      <w:r>
        <w:rPr>
          <w:lang w:val="uk-UA"/>
        </w:rPr>
        <w:t>о</w:t>
      </w:r>
      <w:r>
        <w:rPr>
          <w:lang w:val="uk-UA"/>
        </w:rPr>
        <w:t>казаною на рис. одночасно впливають декілька джерел гармонічних коливань різної частоти. Зроз</w:t>
      </w:r>
      <w:r>
        <w:rPr>
          <w:lang w:val="uk-UA"/>
        </w:rPr>
        <w:t>у</w:t>
      </w:r>
      <w:r>
        <w:rPr>
          <w:lang w:val="uk-UA"/>
        </w:rPr>
        <w:t>міло, що і на виході будуть присутні усі частоти. Щоб виділити коливання конкретного джерела н</w:t>
      </w:r>
      <w:r>
        <w:rPr>
          <w:lang w:val="uk-UA"/>
        </w:rPr>
        <w:t>е</w:t>
      </w:r>
      <w:r>
        <w:rPr>
          <w:lang w:val="uk-UA"/>
        </w:rPr>
        <w:t>обхідно, щоб АЧХ  була такою, як показано на рис. Виявляється, що реалізувати пристрій з прямок</w:t>
      </w:r>
      <w:r>
        <w:rPr>
          <w:lang w:val="uk-UA"/>
        </w:rPr>
        <w:t>у</w:t>
      </w:r>
      <w:r>
        <w:rPr>
          <w:lang w:val="uk-UA"/>
        </w:rPr>
        <w:t>тною передаточною характеристикою фізично неможливо. Пр</w:t>
      </w:r>
      <w:r>
        <w:rPr>
          <w:lang w:val="uk-UA"/>
        </w:rPr>
        <w:t>о</w:t>
      </w:r>
      <w:r>
        <w:rPr>
          <w:lang w:val="uk-UA"/>
        </w:rPr>
        <w:t>те в деякій мірі можна наблизитися до характеристики такого типу з допомогою колив</w:t>
      </w:r>
      <w:r>
        <w:rPr>
          <w:lang w:val="uk-UA"/>
        </w:rPr>
        <w:t>а</w:t>
      </w:r>
      <w:r>
        <w:rPr>
          <w:lang w:val="uk-UA"/>
        </w:rPr>
        <w:t>льних контурів.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За звичай коливальні контури - це двополюсні кола,  що складаються з індуктивних к</w:t>
      </w:r>
      <w:r>
        <w:rPr>
          <w:lang w:val="uk-UA"/>
        </w:rPr>
        <w:t>о</w:t>
      </w:r>
      <w:r>
        <w:rPr>
          <w:lang w:val="uk-UA"/>
        </w:rPr>
        <w:t>тушок, конденсаторів та резисторів. Таким колам притаманні специфічні частотні характеристики. На пе</w:t>
      </w:r>
      <w:r>
        <w:rPr>
          <w:lang w:val="uk-UA"/>
        </w:rPr>
        <w:t>в</w:t>
      </w:r>
      <w:r>
        <w:rPr>
          <w:lang w:val="uk-UA"/>
        </w:rPr>
        <w:t>них частотах реактивний опір послідовної еквівалентної схеми може дорівнювати нулеві (</w:t>
      </w:r>
      <w:r>
        <w:rPr>
          <w:position w:val="-6"/>
          <w:lang w:val="uk-UA"/>
        </w:rPr>
        <w:object w:dxaOrig="560" w:dyaOrig="279">
          <v:shape id="_x0000_i1029" type="#_x0000_t75" style="width:27.75pt;height:14.25pt" o:ole="" fillcolor="window">
            <v:imagedata r:id="rId9" o:title=""/>
          </v:shape>
          <o:OLEObject Type="Embed" ProgID="Equation.3" ShapeID="_x0000_i1029" DrawAspect="Content" ObjectID="_1347552242" r:id="rId10"/>
        </w:object>
      </w:r>
      <w:r>
        <w:rPr>
          <w:lang w:val="uk-UA"/>
        </w:rPr>
        <w:t>) і вхідний імпеданс набуває чисто активного характеру. Отже на вході такого двополюсника відсу</w:t>
      </w:r>
      <w:r>
        <w:rPr>
          <w:lang w:val="uk-UA"/>
        </w:rPr>
        <w:t>т</w:t>
      </w:r>
      <w:r>
        <w:rPr>
          <w:lang w:val="uk-UA"/>
        </w:rPr>
        <w:t xml:space="preserve">ній зсув за фазою між напругою та струмом, а в колі має місце </w:t>
      </w:r>
      <w:r>
        <w:rPr>
          <w:i/>
          <w:lang w:val="uk-UA"/>
        </w:rPr>
        <w:t>фазовий резонанс</w:t>
      </w:r>
      <w:r>
        <w:rPr>
          <w:lang w:val="uk-UA"/>
        </w:rPr>
        <w:t>. В резонансному реж</w:t>
      </w:r>
      <w:r>
        <w:rPr>
          <w:lang w:val="uk-UA"/>
        </w:rPr>
        <w:t>и</w:t>
      </w:r>
      <w:r>
        <w:rPr>
          <w:lang w:val="uk-UA"/>
        </w:rPr>
        <w:t>мі струми та напруги на окремих ділянках кола можуть істотньо перевищувати значення вхідних в</w:t>
      </w:r>
      <w:r>
        <w:rPr>
          <w:lang w:val="uk-UA"/>
        </w:rPr>
        <w:t>е</w:t>
      </w:r>
      <w:r>
        <w:rPr>
          <w:lang w:val="uk-UA"/>
        </w:rPr>
        <w:t>личин.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Для знаходження резонансних частот двополюсного кола довільного типу прирівнюють до нуля реактивну складову вхідного імпедансу або реактивну складову вхідної комплексної провідно</w:t>
      </w:r>
      <w:r>
        <w:rPr>
          <w:lang w:val="uk-UA"/>
        </w:rPr>
        <w:t>с</w:t>
      </w:r>
      <w:r>
        <w:rPr>
          <w:lang w:val="uk-UA"/>
        </w:rPr>
        <w:t xml:space="preserve">ті - </w:t>
      </w:r>
      <w:r>
        <w:rPr>
          <w:position w:val="-6"/>
          <w:lang w:val="uk-UA"/>
        </w:rPr>
        <w:object w:dxaOrig="560" w:dyaOrig="279">
          <v:shape id="_x0000_i1031" type="#_x0000_t75" style="width:27.75pt;height:14.25pt" o:ole="" fillcolor="window">
            <v:imagedata r:id="rId9" o:title=""/>
          </v:shape>
          <o:OLEObject Type="Embed" ProgID="Equation.3" ShapeID="_x0000_i1031" DrawAspect="Content" ObjectID="_1347552243" r:id="rId11"/>
        </w:object>
      </w:r>
      <w:r>
        <w:rPr>
          <w:lang w:val="uk-UA"/>
        </w:rPr>
        <w:t xml:space="preserve">, </w:t>
      </w:r>
      <w:r>
        <w:rPr>
          <w:position w:val="-6"/>
          <w:lang w:val="uk-UA"/>
        </w:rPr>
        <w:object w:dxaOrig="560" w:dyaOrig="279">
          <v:shape id="_x0000_i1032" type="#_x0000_t75" style="width:27.75pt;height:14.25pt" o:ole="" fillcolor="window">
            <v:imagedata r:id="rId12" o:title=""/>
          </v:shape>
          <o:OLEObject Type="Embed" ProgID="Equation.3" ShapeID="_x0000_i1032" DrawAspect="Content" ObjectID="_1347552244" r:id="rId13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Вищезгадані властивості притаманні колам з  послідовним та паралельним увімкненням інд</w:t>
      </w:r>
      <w:r>
        <w:rPr>
          <w:lang w:val="uk-UA"/>
        </w:rPr>
        <w:t>у</w:t>
      </w:r>
      <w:r>
        <w:rPr>
          <w:lang w:val="uk-UA"/>
        </w:rPr>
        <w:t>ктивної котушки та конденсатора - найпростішим  коливальним контурам.</w:t>
      </w:r>
    </w:p>
    <w:p w:rsidR="0055722C" w:rsidRDefault="00CC372A" w:rsidP="00CC372A">
      <w:pPr>
        <w:ind w:firstLine="720"/>
        <w:jc w:val="right"/>
        <w:rPr>
          <w:b/>
          <w:lang w:val="uk-UA"/>
        </w:rPr>
      </w:pPr>
      <w:r>
        <w:rPr>
          <w:b/>
          <w:lang w:val="uk-UA"/>
        </w:rPr>
        <w:t xml:space="preserve">5.1. </w:t>
      </w:r>
      <w:r w:rsidR="0055722C">
        <w:rPr>
          <w:b/>
          <w:lang w:val="uk-UA"/>
        </w:rPr>
        <w:t>Послідовний коливальний контур.</w:t>
      </w:r>
    </w:p>
    <w:p w:rsidR="008A05AD" w:rsidRDefault="0055722C" w:rsidP="008A05AD">
      <w:pPr>
        <w:ind w:firstLine="720"/>
        <w:jc w:val="both"/>
        <w:rPr>
          <w:lang w:val="uk-UA"/>
        </w:rPr>
      </w:pPr>
      <w:r>
        <w:rPr>
          <w:lang w:val="uk-UA"/>
        </w:rPr>
        <w:t>Електричне коло (рис</w:t>
      </w:r>
      <w:r w:rsidR="008A05AD">
        <w:rPr>
          <w:lang w:val="uk-UA"/>
        </w:rPr>
        <w:t>.5.2</w:t>
      </w:r>
      <w:r>
        <w:rPr>
          <w:lang w:val="uk-UA"/>
        </w:rPr>
        <w:t>) , що складається із послідовно увімкнених індуктивної котушки, резистора, та конденсатора називається послідовним коливальним контуром. Вхідний імп</w:t>
      </w:r>
      <w:r>
        <w:rPr>
          <w:lang w:val="uk-UA"/>
        </w:rPr>
        <w:t>е</w:t>
      </w:r>
      <w:r>
        <w:rPr>
          <w:lang w:val="uk-UA"/>
        </w:rPr>
        <w:t>данс:</w:t>
      </w:r>
    </w:p>
    <w:p w:rsidR="0055722C" w:rsidRDefault="008A05AD" w:rsidP="008A05AD">
      <w:pPr>
        <w:jc w:val="both"/>
        <w:rPr>
          <w:lang w:val="uk-UA"/>
        </w:rPr>
      </w:pPr>
      <w:r>
        <w:rPr>
          <w:noProof/>
        </w:rPr>
        <w:pict>
          <v:shape id="_x0000_s1027" type="#_x0000_t202" style="position:absolute;left:0;text-align:left;margin-left:1.1pt;margin-top:17.7pt;width:181.5pt;height:107.8pt;z-index:251646464" o:allowincell="f" stroked="f">
            <v:textbox style="mso-next-textbox:#_x0000_s1027">
              <w:txbxContent>
                <w:p w:rsidR="008A05AD" w:rsidRPr="000C1A88" w:rsidRDefault="000311D1" w:rsidP="008A05AD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24075" cy="981075"/>
                        <wp:effectExtent l="19050" t="0" r="9525" b="0"/>
                        <wp:docPr id="511" name="Рисунок 5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407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05AD" w:rsidRDefault="008A05AD" w:rsidP="008A05AD">
                  <w:pPr>
                    <w:pStyle w:val="a3"/>
                    <w:jc w:val="center"/>
                  </w:pPr>
                  <w:r>
                    <w:t>Рис.</w:t>
                  </w:r>
                  <w:r>
                    <w:rPr>
                      <w:lang w:val="uk-UA"/>
                    </w:rPr>
                    <w:t>5</w:t>
                  </w:r>
                  <w:r>
                    <w:t xml:space="preserve">. </w:t>
                  </w:r>
                  <w:fldSimple w:instr=" SEQ Рис.4. \* ARABIC ">
                    <w:r w:rsidR="00864671">
                      <w:rPr>
                        <w:noProof/>
                      </w:rPr>
                      <w:t>2</w:t>
                    </w:r>
                  </w:fldSimple>
                </w:p>
                <w:p w:rsidR="0055722C" w:rsidRDefault="0055722C" w:rsidP="008A05AD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  <w:r w:rsidR="0055722C">
        <w:rPr>
          <w:position w:val="-12"/>
          <w:lang w:val="uk-UA"/>
        </w:rPr>
        <w:object w:dxaOrig="5080" w:dyaOrig="360">
          <v:shape id="_x0000_i1033" type="#_x0000_t75" style="width:254.25pt;height:18pt" o:ole="" fillcolor="window">
            <v:imagedata r:id="rId15" o:title=""/>
          </v:shape>
          <o:OLEObject Type="Embed" ProgID="Equation.3" ShapeID="_x0000_i1033" DrawAspect="Content" ObjectID="_1347552245" r:id="rId16"/>
        </w:object>
      </w:r>
      <w:r w:rsidR="0055722C">
        <w:rPr>
          <w:lang w:val="uk-UA"/>
        </w:rPr>
        <w:t>.</w:t>
      </w:r>
      <w:r>
        <w:rPr>
          <w:lang w:val="uk-UA"/>
        </w:rPr>
        <w:t xml:space="preserve">       (5.1)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Ча</w:t>
      </w:r>
      <w:r w:rsidR="00291D3C">
        <w:rPr>
          <w:lang w:val="uk-UA"/>
        </w:rPr>
        <w:t>с</w:t>
      </w:r>
      <w:r>
        <w:rPr>
          <w:lang w:val="uk-UA"/>
        </w:rPr>
        <w:t xml:space="preserve">тоту фазового резонансу </w:t>
      </w:r>
      <w:r>
        <w:rPr>
          <w:position w:val="-12"/>
          <w:lang w:val="uk-UA"/>
        </w:rPr>
        <w:object w:dxaOrig="320" w:dyaOrig="360">
          <v:shape id="_x0000_i1035" type="#_x0000_t75" style="width:15.75pt;height:18pt" o:ole="" fillcolor="window">
            <v:imagedata r:id="rId17" o:title=""/>
          </v:shape>
          <o:OLEObject Type="Embed" ProgID="Equation.3" ShapeID="_x0000_i1035" DrawAspect="Content" ObjectID="_1347552246" r:id="rId18"/>
        </w:object>
      </w:r>
      <w:r>
        <w:rPr>
          <w:lang w:val="uk-UA"/>
        </w:rPr>
        <w:t xml:space="preserve"> знаходимо із ум</w:t>
      </w:r>
      <w:r>
        <w:rPr>
          <w:lang w:val="uk-UA"/>
        </w:rPr>
        <w:t>о</w:t>
      </w:r>
      <w:r>
        <w:rPr>
          <w:lang w:val="uk-UA"/>
        </w:rPr>
        <w:t xml:space="preserve">ви </w:t>
      </w:r>
      <w:r>
        <w:rPr>
          <w:position w:val="-12"/>
          <w:lang w:val="uk-UA"/>
        </w:rPr>
        <w:object w:dxaOrig="2060" w:dyaOrig="360">
          <v:shape id="_x0000_i1036" type="#_x0000_t75" style="width:102.75pt;height:18pt" o:ole="" fillcolor="window">
            <v:imagedata r:id="rId19" o:title=""/>
          </v:shape>
          <o:OLEObject Type="Embed" ProgID="Equation.3" ShapeID="_x0000_i1036" DrawAspect="Content" ObjectID="_1347552247" r:id="rId20"/>
        </w:object>
      </w:r>
      <w:r>
        <w:rPr>
          <w:lang w:val="uk-UA"/>
        </w:rPr>
        <w:t>:</w:t>
      </w:r>
    </w:p>
    <w:p w:rsidR="0055722C" w:rsidRDefault="008A05AD">
      <w:pPr>
        <w:ind w:firstLine="720"/>
        <w:jc w:val="center"/>
        <w:rPr>
          <w:lang w:val="uk-UA"/>
        </w:rPr>
      </w:pPr>
      <w:r>
        <w:rPr>
          <w:lang w:val="uk-UA"/>
        </w:rPr>
        <w:t xml:space="preserve">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</w:t>
      </w:r>
      <w:r w:rsidR="0055722C">
        <w:rPr>
          <w:position w:val="-28"/>
          <w:lang w:val="uk-UA"/>
        </w:rPr>
        <w:object w:dxaOrig="1160" w:dyaOrig="660">
          <v:shape id="_x0000_i1037" type="#_x0000_t75" style="width:57.75pt;height:33pt" o:ole="" fillcolor="window">
            <v:imagedata r:id="rId21" o:title=""/>
          </v:shape>
          <o:OLEObject Type="Embed" ProgID="Equation.3" ShapeID="_x0000_i1037" DrawAspect="Content" ObjectID="_1347552248" r:id="rId22"/>
        </w:object>
      </w:r>
      <w:r w:rsidR="0055722C">
        <w:rPr>
          <w:lang w:val="uk-UA"/>
        </w:rPr>
        <w:t>.</w:t>
      </w:r>
      <w:r>
        <w:rPr>
          <w:lang w:val="uk-UA"/>
        </w:rPr>
        <w:t xml:space="preserve">                       ( 5.2)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Опір реактивних елементів на резонансній частоті </w:t>
      </w:r>
      <w:r>
        <w:rPr>
          <w:i/>
          <w:lang w:val="uk-UA"/>
        </w:rPr>
        <w:t>наз</w:t>
      </w:r>
      <w:r>
        <w:rPr>
          <w:i/>
          <w:lang w:val="uk-UA"/>
        </w:rPr>
        <w:t>и</w:t>
      </w:r>
      <w:r>
        <w:rPr>
          <w:i/>
          <w:lang w:val="uk-UA"/>
        </w:rPr>
        <w:t>вається характеристичним опором</w:t>
      </w:r>
      <w:r>
        <w:rPr>
          <w:lang w:val="uk-UA"/>
        </w:rPr>
        <w:t xml:space="preserve"> і позначається літерою</w:t>
      </w:r>
      <w:r>
        <w:rPr>
          <w:position w:val="-10"/>
          <w:lang w:val="uk-UA"/>
        </w:rPr>
        <w:object w:dxaOrig="240" w:dyaOrig="260">
          <v:shape id="_x0000_i1038" type="#_x0000_t75" style="width:12pt;height:12.75pt" o:ole="" fillcolor="window">
            <v:imagedata r:id="rId23" o:title=""/>
          </v:shape>
          <o:OLEObject Type="Embed" ProgID="Equation.3" ShapeID="_x0000_i1038" DrawAspect="Content" ObjectID="_1347552249" r:id="rId24"/>
        </w:object>
      </w:r>
      <w:r>
        <w:rPr>
          <w:lang w:val="uk-UA"/>
        </w:rPr>
        <w:t>:</w:t>
      </w:r>
    </w:p>
    <w:p w:rsidR="0055722C" w:rsidRDefault="0055722C" w:rsidP="008A05AD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2280" w:dyaOrig="740">
          <v:shape id="_x0000_i1039" type="#_x0000_t75" style="width:114pt;height:36.75pt" o:ole="" fillcolor="window">
            <v:imagedata r:id="rId25" o:title=""/>
          </v:shape>
          <o:OLEObject Type="Embed" ProgID="Equation.3" ShapeID="_x0000_i1039" DrawAspect="Content" ObjectID="_1347552250" r:id="rId26"/>
        </w:object>
      </w:r>
      <w:r>
        <w:rPr>
          <w:lang w:val="uk-UA"/>
        </w:rPr>
        <w:t>.</w:t>
      </w:r>
      <w:r w:rsidR="008A05AD">
        <w:rPr>
          <w:lang w:val="uk-UA"/>
        </w:rPr>
        <w:tab/>
      </w:r>
      <w:r w:rsidR="008A05AD">
        <w:rPr>
          <w:lang w:val="uk-UA"/>
        </w:rPr>
        <w:tab/>
        <w:t>(5.3)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Відношення характеристичного опору до активного опору контуру </w:t>
      </w:r>
      <w:r>
        <w:rPr>
          <w:i/>
          <w:lang w:val="uk-UA"/>
        </w:rPr>
        <w:t>називається добро</w:t>
      </w:r>
      <w:r>
        <w:rPr>
          <w:i/>
          <w:lang w:val="uk-UA"/>
        </w:rPr>
        <w:t>т</w:t>
      </w:r>
      <w:r>
        <w:rPr>
          <w:i/>
          <w:lang w:val="uk-UA"/>
        </w:rPr>
        <w:t>ністю контуру</w:t>
      </w:r>
      <w:r>
        <w:rPr>
          <w:lang w:val="uk-UA"/>
        </w:rPr>
        <w:t xml:space="preserve">. Добротність позначають літерою </w:t>
      </w:r>
      <w:r>
        <w:rPr>
          <w:position w:val="-10"/>
          <w:lang w:val="uk-UA"/>
        </w:rPr>
        <w:object w:dxaOrig="240" w:dyaOrig="320">
          <v:shape id="_x0000_i1040" type="#_x0000_t75" style="width:12pt;height:15.75pt" o:ole="" fillcolor="window">
            <v:imagedata r:id="rId27" o:title=""/>
          </v:shape>
          <o:OLEObject Type="Embed" ProgID="Equation.3" ShapeID="_x0000_i1040" DrawAspect="Content" ObjectID="_1347552251" r:id="rId28"/>
        </w:object>
      </w:r>
      <w:r>
        <w:rPr>
          <w:lang w:val="uk-UA"/>
        </w:rPr>
        <w:t>:</w:t>
      </w:r>
    </w:p>
    <w:p w:rsidR="0055722C" w:rsidRDefault="0055722C" w:rsidP="008A05AD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2700" w:dyaOrig="740">
          <v:shape id="_x0000_i1041" type="#_x0000_t75" style="width:135pt;height:36.75pt" o:ole="" fillcolor="window">
            <v:imagedata r:id="rId29" o:title=""/>
          </v:shape>
          <o:OLEObject Type="Embed" ProgID="Equation.3" ShapeID="_x0000_i1041" DrawAspect="Content" ObjectID="_1347552252" r:id="rId30"/>
        </w:object>
      </w:r>
      <w:r>
        <w:rPr>
          <w:lang w:val="uk-UA"/>
        </w:rPr>
        <w:t>.</w:t>
      </w:r>
      <w:r w:rsidR="008A05AD">
        <w:rPr>
          <w:lang w:val="uk-UA"/>
        </w:rPr>
        <w:t xml:space="preserve">                                                   (5.4)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 xml:space="preserve">Величина обернена добротності </w:t>
      </w:r>
      <w:r w:rsidR="008A05AD">
        <w:rPr>
          <w:lang w:val="uk-UA"/>
        </w:rPr>
        <w:t>–</w:t>
      </w:r>
      <w:r>
        <w:rPr>
          <w:lang w:val="uk-UA"/>
        </w:rPr>
        <w:t xml:space="preserve"> </w:t>
      </w:r>
      <w:r>
        <w:rPr>
          <w:i/>
          <w:lang w:val="uk-UA"/>
        </w:rPr>
        <w:t>затухання</w:t>
      </w:r>
      <w:r>
        <w:rPr>
          <w:lang w:val="uk-UA"/>
        </w:rPr>
        <w:t xml:space="preserve"> </w:t>
      </w:r>
      <w:r>
        <w:rPr>
          <w:position w:val="-6"/>
          <w:lang w:val="uk-UA"/>
        </w:rPr>
        <w:object w:dxaOrig="220" w:dyaOrig="279">
          <v:shape id="_x0000_i1042" type="#_x0000_t75" style="width:11.25pt;height:14.25pt" o:ole="" fillcolor="window">
            <v:imagedata r:id="rId31" o:title=""/>
          </v:shape>
          <o:OLEObject Type="Embed" ProgID="Equation.3" ShapeID="_x0000_i1042" DrawAspect="Content" ObjectID="_1347552253" r:id="rId32"/>
        </w:object>
      </w:r>
      <w:r>
        <w:rPr>
          <w:lang w:val="uk-UA"/>
        </w:rPr>
        <w:t xml:space="preserve">: </w:t>
      </w:r>
      <w:r>
        <w:rPr>
          <w:position w:val="-10"/>
          <w:lang w:val="uk-UA"/>
        </w:rPr>
        <w:object w:dxaOrig="820" w:dyaOrig="380">
          <v:shape id="_x0000_i1043" type="#_x0000_t75" style="width:41.25pt;height:18.75pt" o:ole="" fillcolor="window">
            <v:imagedata r:id="rId33" o:title=""/>
          </v:shape>
          <o:OLEObject Type="Embed" ProgID="Equation.3" ShapeID="_x0000_i1043" DrawAspect="Content" ObjectID="_1347552254" r:id="rId34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Отже характеристики контуру  </w:t>
      </w:r>
      <w:r>
        <w:rPr>
          <w:position w:val="-12"/>
          <w:lang w:val="uk-UA"/>
        </w:rPr>
        <w:object w:dxaOrig="320" w:dyaOrig="360">
          <v:shape id="_x0000_i1044" type="#_x0000_t75" style="width:15.75pt;height:18pt" o:ole="" fillcolor="window">
            <v:imagedata r:id="rId17" o:title=""/>
          </v:shape>
          <o:OLEObject Type="Embed" ProgID="Equation.3" ShapeID="_x0000_i1044" DrawAspect="Content" ObjectID="_1347552255" r:id="rId35"/>
        </w:object>
      </w:r>
      <w:r>
        <w:rPr>
          <w:lang w:val="uk-UA"/>
        </w:rPr>
        <w:t xml:space="preserve">, </w:t>
      </w:r>
      <w:r>
        <w:rPr>
          <w:position w:val="-10"/>
          <w:lang w:val="uk-UA"/>
        </w:rPr>
        <w:object w:dxaOrig="240" w:dyaOrig="260">
          <v:shape id="_x0000_i1045" type="#_x0000_t75" style="width:12pt;height:12.75pt" o:ole="" fillcolor="window">
            <v:imagedata r:id="rId23" o:title=""/>
          </v:shape>
          <o:OLEObject Type="Embed" ProgID="Equation.3" ShapeID="_x0000_i1045" DrawAspect="Content" ObjectID="_1347552256" r:id="rId36"/>
        </w:object>
      </w:r>
      <w:r>
        <w:rPr>
          <w:lang w:val="uk-UA"/>
        </w:rPr>
        <w:t xml:space="preserve">, </w:t>
      </w:r>
      <w:r>
        <w:rPr>
          <w:position w:val="-10"/>
          <w:lang w:val="uk-UA"/>
        </w:rPr>
        <w:object w:dxaOrig="240" w:dyaOrig="320">
          <v:shape id="_x0000_i1046" type="#_x0000_t75" style="width:12pt;height:15.75pt" o:ole="" fillcolor="window">
            <v:imagedata r:id="rId37" o:title=""/>
          </v:shape>
          <o:OLEObject Type="Embed" ProgID="Equation.3" ShapeID="_x0000_i1046" DrawAspect="Content" ObjectID="_1347552257" r:id="rId38"/>
        </w:object>
      </w:r>
      <w:r>
        <w:rPr>
          <w:lang w:val="uk-UA"/>
        </w:rPr>
        <w:t xml:space="preserve">, та </w:t>
      </w:r>
      <w:r>
        <w:rPr>
          <w:position w:val="-6"/>
          <w:lang w:val="uk-UA"/>
        </w:rPr>
        <w:object w:dxaOrig="220" w:dyaOrig="279">
          <v:shape id="_x0000_i1047" type="#_x0000_t75" style="width:11.25pt;height:14.25pt" o:ole="" fillcolor="window">
            <v:imagedata r:id="rId31" o:title=""/>
          </v:shape>
          <o:OLEObject Type="Embed" ProgID="Equation.3" ShapeID="_x0000_i1047" DrawAspect="Content" ObjectID="_1347552258" r:id="rId39"/>
        </w:object>
      </w:r>
      <w:r>
        <w:rPr>
          <w:lang w:val="uk-UA"/>
        </w:rPr>
        <w:t>залежать лише від параметрів пасивних ел</w:t>
      </w:r>
      <w:r>
        <w:rPr>
          <w:lang w:val="uk-UA"/>
        </w:rPr>
        <w:t>е</w:t>
      </w:r>
      <w:r>
        <w:rPr>
          <w:lang w:val="uk-UA"/>
        </w:rPr>
        <w:t>ментів.</w:t>
      </w:r>
    </w:p>
    <w:p w:rsidR="0055722C" w:rsidRDefault="00CC372A" w:rsidP="00CC372A">
      <w:pPr>
        <w:ind w:firstLine="720"/>
        <w:jc w:val="right"/>
        <w:rPr>
          <w:b/>
          <w:lang w:val="uk-UA"/>
        </w:rPr>
      </w:pPr>
      <w:r>
        <w:rPr>
          <w:b/>
          <w:lang w:val="uk-UA"/>
        </w:rPr>
        <w:t>5.2.</w:t>
      </w:r>
      <w:r w:rsidR="0055722C">
        <w:rPr>
          <w:b/>
          <w:lang w:val="uk-UA"/>
        </w:rPr>
        <w:t>Частотні характеристики послідовного коливального контуру.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Реактивний опір контуру </w:t>
      </w:r>
    </w:p>
    <w:p w:rsidR="0055722C" w:rsidRDefault="0055722C" w:rsidP="008A05AD">
      <w:pPr>
        <w:ind w:firstLine="720"/>
        <w:jc w:val="right"/>
        <w:rPr>
          <w:lang w:val="uk-UA"/>
        </w:rPr>
      </w:pPr>
      <w:r>
        <w:rPr>
          <w:position w:val="-36"/>
          <w:lang w:val="uk-UA"/>
        </w:rPr>
        <w:object w:dxaOrig="4940" w:dyaOrig="840">
          <v:shape id="_x0000_i1048" type="#_x0000_t75" style="width:246.75pt;height:42pt" o:ole="" fillcolor="window">
            <v:imagedata r:id="rId40" o:title=""/>
          </v:shape>
          <o:OLEObject Type="Embed" ProgID="Equation.3" ShapeID="_x0000_i1048" DrawAspect="Content" ObjectID="_1347552259" r:id="rId41"/>
        </w:object>
      </w:r>
      <w:r w:rsidR="008A05AD">
        <w:rPr>
          <w:lang w:val="uk-UA"/>
        </w:rPr>
        <w:t>.</w:t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  <w:t>(5.5)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На резонансній частоті індуктивний опір контуру компенсує ємнісний опір, тому реа</w:t>
      </w:r>
      <w:r>
        <w:rPr>
          <w:lang w:val="uk-UA"/>
        </w:rPr>
        <w:t>к</w:t>
      </w:r>
      <w:r>
        <w:rPr>
          <w:lang w:val="uk-UA"/>
        </w:rPr>
        <w:t>тивний опір дорівнює нулеві і вхідний імпеданс визначається лише активним опором контуру. Як випливає з (</w:t>
      </w:r>
      <w:r w:rsidR="008A05AD">
        <w:rPr>
          <w:lang w:val="uk-UA"/>
        </w:rPr>
        <w:t>5.5</w:t>
      </w:r>
      <w:r>
        <w:rPr>
          <w:lang w:val="uk-UA"/>
        </w:rPr>
        <w:t xml:space="preserve">) на частотах </w:t>
      </w:r>
      <w:r>
        <w:rPr>
          <w:position w:val="-12"/>
          <w:lang w:val="uk-UA"/>
        </w:rPr>
        <w:object w:dxaOrig="740" w:dyaOrig="360">
          <v:shape id="_x0000_i1049" type="#_x0000_t75" style="width:36.75pt;height:18pt" o:ole="" fillcolor="window">
            <v:imagedata r:id="rId42" o:title=""/>
          </v:shape>
          <o:OLEObject Type="Embed" ProgID="Equation.3" ShapeID="_x0000_i1049" DrawAspect="Content" ObjectID="_1347552260" r:id="rId43"/>
        </w:object>
      </w:r>
      <w:r>
        <w:rPr>
          <w:lang w:val="uk-UA"/>
        </w:rPr>
        <w:t xml:space="preserve"> - </w:t>
      </w:r>
      <w:r>
        <w:rPr>
          <w:position w:val="-10"/>
          <w:lang w:val="uk-UA"/>
        </w:rPr>
        <w:object w:dxaOrig="900" w:dyaOrig="320">
          <v:shape id="_x0000_i1050" type="#_x0000_t75" style="width:45pt;height:15.75pt" o:ole="" fillcolor="window">
            <v:imagedata r:id="rId44" o:title=""/>
          </v:shape>
          <o:OLEObject Type="Embed" ProgID="Equation.3" ShapeID="_x0000_i1050" DrawAspect="Content" ObjectID="_1347552261" r:id="rId45"/>
        </w:object>
      </w:r>
      <w:r>
        <w:rPr>
          <w:lang w:val="uk-UA"/>
        </w:rPr>
        <w:t>, а це значить, що на частотах вищих за рез</w:t>
      </w:r>
      <w:r>
        <w:rPr>
          <w:lang w:val="uk-UA"/>
        </w:rPr>
        <w:t>о</w:t>
      </w:r>
      <w:r>
        <w:rPr>
          <w:lang w:val="uk-UA"/>
        </w:rPr>
        <w:t>нансну  контур має індуктивний характер. На частотах</w:t>
      </w:r>
      <w:r>
        <w:rPr>
          <w:position w:val="-12"/>
          <w:lang w:val="uk-UA"/>
        </w:rPr>
        <w:object w:dxaOrig="740" w:dyaOrig="360">
          <v:shape id="_x0000_i1051" type="#_x0000_t75" style="width:36.75pt;height:18pt" o:ole="" fillcolor="window">
            <v:imagedata r:id="rId46" o:title=""/>
          </v:shape>
          <o:OLEObject Type="Embed" ProgID="Equation.3" ShapeID="_x0000_i1051" DrawAspect="Content" ObjectID="_1347552262" r:id="rId47"/>
        </w:object>
      </w:r>
      <w:r>
        <w:rPr>
          <w:lang w:val="uk-UA"/>
        </w:rPr>
        <w:t xml:space="preserve"> -</w:t>
      </w:r>
      <w:r>
        <w:rPr>
          <w:position w:val="-10"/>
          <w:lang w:val="uk-UA"/>
        </w:rPr>
        <w:object w:dxaOrig="900" w:dyaOrig="320">
          <v:shape id="_x0000_i1052" type="#_x0000_t75" style="width:45pt;height:15.75pt" o:ole="" fillcolor="window">
            <v:imagedata r:id="rId48" o:title=""/>
          </v:shape>
          <o:OLEObject Type="Embed" ProgID="Equation.3" ShapeID="_x0000_i1052" DrawAspect="Content" ObjectID="_1347552263" r:id="rId49"/>
        </w:object>
      </w:r>
      <w:r>
        <w:rPr>
          <w:lang w:val="uk-UA"/>
        </w:rPr>
        <w:t xml:space="preserve"> - коло буде мати ємні</w:t>
      </w:r>
      <w:r>
        <w:rPr>
          <w:lang w:val="uk-UA"/>
        </w:rPr>
        <w:t>с</w:t>
      </w:r>
      <w:r>
        <w:rPr>
          <w:lang w:val="uk-UA"/>
        </w:rPr>
        <w:t>ний характер.</w:t>
      </w:r>
    </w:p>
    <w:p w:rsidR="0055722C" w:rsidRDefault="0055722C">
      <w:pPr>
        <w:ind w:firstLine="720"/>
        <w:jc w:val="both"/>
        <w:rPr>
          <w:i/>
          <w:lang w:val="uk-UA"/>
        </w:rPr>
      </w:pPr>
      <w:r>
        <w:rPr>
          <w:lang w:val="uk-UA"/>
        </w:rPr>
        <w:t xml:space="preserve">Якщо реактивний опір коливального контуру </w:t>
      </w:r>
      <w:r>
        <w:rPr>
          <w:position w:val="-6"/>
          <w:lang w:val="uk-UA"/>
        </w:rPr>
        <w:object w:dxaOrig="200" w:dyaOrig="220">
          <v:shape id="_x0000_i1053" type="#_x0000_t75" style="width:9.75pt;height:11.25pt" o:ole="" fillcolor="window">
            <v:imagedata r:id="rId50" o:title=""/>
          </v:shape>
          <o:OLEObject Type="Embed" ProgID="Equation.3" ShapeID="_x0000_i1053" DrawAspect="Content" ObjectID="_1347552264" r:id="rId51"/>
        </w:object>
      </w:r>
      <w:r>
        <w:rPr>
          <w:lang w:val="uk-UA"/>
        </w:rPr>
        <w:t xml:space="preserve"> дорівнює нулеві, то контур настроєний в р</w:t>
      </w:r>
      <w:r>
        <w:rPr>
          <w:lang w:val="uk-UA"/>
        </w:rPr>
        <w:t>е</w:t>
      </w:r>
      <w:r>
        <w:rPr>
          <w:lang w:val="uk-UA"/>
        </w:rPr>
        <w:t xml:space="preserve">зонанс з частотою зовнішньої ЕРС. Чим більше </w:t>
      </w:r>
      <w:r>
        <w:rPr>
          <w:position w:val="-6"/>
          <w:lang w:val="uk-UA"/>
        </w:rPr>
        <w:object w:dxaOrig="200" w:dyaOrig="220">
          <v:shape id="_x0000_i1054" type="#_x0000_t75" style="width:9.75pt;height:11.25pt" o:ole="" fillcolor="window">
            <v:imagedata r:id="rId50" o:title=""/>
          </v:shape>
          <o:OLEObject Type="Embed" ProgID="Equation.3" ShapeID="_x0000_i1054" DrawAspect="Content" ObjectID="_1347552265" r:id="rId52"/>
        </w:object>
      </w:r>
      <w:r>
        <w:rPr>
          <w:lang w:val="uk-UA"/>
        </w:rPr>
        <w:t xml:space="preserve"> відрізняється від нуля, тим більше розстр</w:t>
      </w:r>
      <w:r>
        <w:rPr>
          <w:lang w:val="uk-UA"/>
        </w:rPr>
        <w:t>о</w:t>
      </w:r>
      <w:r>
        <w:rPr>
          <w:lang w:val="uk-UA"/>
        </w:rPr>
        <w:t>єний контур. В якості міри розстройки впроваджена безрозмірна величина,  яку зазвичай позн</w:t>
      </w:r>
      <w:r>
        <w:rPr>
          <w:lang w:val="uk-UA"/>
        </w:rPr>
        <w:t>а</w:t>
      </w:r>
      <w:r>
        <w:rPr>
          <w:lang w:val="uk-UA"/>
        </w:rPr>
        <w:t xml:space="preserve">чають через </w:t>
      </w:r>
      <w:r>
        <w:rPr>
          <w:position w:val="-10"/>
          <w:lang w:val="uk-UA"/>
        </w:rPr>
        <w:object w:dxaOrig="200" w:dyaOrig="320">
          <v:shape id="_x0000_i1055" type="#_x0000_t75" style="width:9.75pt;height:15.75pt" o:ole="" fillcolor="window">
            <v:imagedata r:id="rId53" o:title=""/>
          </v:shape>
          <o:OLEObject Type="Embed" ProgID="Equation.3" ShapeID="_x0000_i1055" DrawAspect="Content" ObjectID="_1347552266" r:id="rId54"/>
        </w:object>
      </w:r>
      <w:r>
        <w:rPr>
          <w:lang w:val="uk-UA"/>
        </w:rPr>
        <w:t xml:space="preserve"> і рівну відношенню реактивного опору контура до активного, це - </w:t>
      </w:r>
      <w:r>
        <w:rPr>
          <w:i/>
          <w:lang w:val="uk-UA"/>
        </w:rPr>
        <w:t>узагальнена ро</w:t>
      </w:r>
      <w:r>
        <w:rPr>
          <w:i/>
          <w:lang w:val="uk-UA"/>
        </w:rPr>
        <w:t>з</w:t>
      </w:r>
      <w:r>
        <w:rPr>
          <w:i/>
          <w:lang w:val="uk-UA"/>
        </w:rPr>
        <w:t>стройка.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Вхідному імпедансу (</w:t>
      </w:r>
      <w:r w:rsidR="008A05AD">
        <w:rPr>
          <w:lang w:val="uk-UA"/>
        </w:rPr>
        <w:t>5.1</w:t>
      </w:r>
      <w:r>
        <w:rPr>
          <w:lang w:val="uk-UA"/>
        </w:rPr>
        <w:t>) можна надати і іншої форми</w:t>
      </w:r>
    </w:p>
    <w:p w:rsidR="0055722C" w:rsidRDefault="0055722C" w:rsidP="008A05AD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3540" w:dyaOrig="420">
          <v:shape id="_x0000_i1056" type="#_x0000_t75" style="width:177pt;height:21pt" o:ole="" fillcolor="window">
            <v:imagedata r:id="rId55" o:title=""/>
          </v:shape>
          <o:OLEObject Type="Embed" ProgID="Equation.3" ShapeID="_x0000_i1056" DrawAspect="Content" ObjectID="_1347552267" r:id="rId56"/>
        </w:object>
      </w:r>
      <w:r>
        <w:rPr>
          <w:lang w:val="uk-UA"/>
        </w:rPr>
        <w:t>,</w:t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  <w:t>(5.6)</w:t>
      </w:r>
    </w:p>
    <w:p w:rsidR="0055722C" w:rsidRDefault="0055722C" w:rsidP="008A05AD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28"/>
          <w:lang w:val="uk-UA"/>
        </w:rPr>
        <w:object w:dxaOrig="1560" w:dyaOrig="660">
          <v:shape id="_x0000_i1057" type="#_x0000_t75" style="width:78pt;height:33pt" o:ole="" fillcolor="window">
            <v:imagedata r:id="rId57" o:title=""/>
          </v:shape>
          <o:OLEObject Type="Embed" ProgID="Equation.3" ShapeID="_x0000_i1057" DrawAspect="Content" ObjectID="_1347552268" r:id="rId58"/>
        </w:object>
      </w:r>
      <w:r>
        <w:rPr>
          <w:lang w:val="uk-UA"/>
        </w:rPr>
        <w:t>,</w:t>
      </w:r>
      <w:r w:rsidR="008A05AD">
        <w:rPr>
          <w:lang w:val="uk-UA"/>
        </w:rPr>
        <w:t xml:space="preserve"> </w:t>
      </w:r>
      <w:r>
        <w:rPr>
          <w:lang w:val="uk-UA"/>
        </w:rPr>
        <w:t xml:space="preserve"> а </w:t>
      </w:r>
      <w:r>
        <w:rPr>
          <w:position w:val="-32"/>
          <w:lang w:val="uk-UA"/>
        </w:rPr>
        <w:object w:dxaOrig="3760" w:dyaOrig="760">
          <v:shape id="_x0000_i1058" type="#_x0000_t75" style="width:188.25pt;height:38.25pt" o:ole="" fillcolor="window">
            <v:imagedata r:id="rId59" o:title=""/>
          </v:shape>
          <o:OLEObject Type="Embed" ProgID="Equation.3" ShapeID="_x0000_i1058" DrawAspect="Content" ObjectID="_1347552269" r:id="rId60"/>
        </w:object>
      </w:r>
      <w:r>
        <w:rPr>
          <w:lang w:val="uk-UA"/>
        </w:rPr>
        <w:t xml:space="preserve">- узагальнена </w:t>
      </w:r>
      <w:r w:rsidR="00AE08C0">
        <w:rPr>
          <w:lang w:val="uk-UA"/>
        </w:rPr>
        <w:t xml:space="preserve"> р</w:t>
      </w:r>
      <w:r w:rsidR="008A05AD">
        <w:rPr>
          <w:lang w:val="uk-UA"/>
        </w:rPr>
        <w:t>озстро</w:t>
      </w:r>
      <w:r w:rsidR="00AE08C0">
        <w:rPr>
          <w:lang w:val="uk-UA"/>
        </w:rPr>
        <w:t>й</w:t>
      </w:r>
      <w:r w:rsidR="008A05AD">
        <w:rPr>
          <w:lang w:val="uk-UA"/>
        </w:rPr>
        <w:t>ка</w:t>
      </w:r>
      <w:r>
        <w:rPr>
          <w:lang w:val="uk-UA"/>
        </w:rPr>
        <w:t xml:space="preserve"> ко</w:t>
      </w:r>
      <w:r>
        <w:rPr>
          <w:lang w:val="uk-UA"/>
        </w:rPr>
        <w:t>н</w:t>
      </w:r>
      <w:r>
        <w:rPr>
          <w:lang w:val="uk-UA"/>
        </w:rPr>
        <w:t>туру.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Повний опір</w:t>
      </w:r>
    </w:p>
    <w:p w:rsidR="0055722C" w:rsidRDefault="0055722C" w:rsidP="008A05AD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2540" w:dyaOrig="440">
          <v:shape id="_x0000_i1059" type="#_x0000_t75" style="width:126.75pt;height:21.75pt" o:ole="" fillcolor="window">
            <v:imagedata r:id="rId61" o:title=""/>
          </v:shape>
          <o:OLEObject Type="Embed" ProgID="Equation.3" ShapeID="_x0000_i1059" DrawAspect="Content" ObjectID="_1347552270" r:id="rId62"/>
        </w:object>
      </w:r>
      <w:r>
        <w:rPr>
          <w:lang w:val="uk-UA"/>
        </w:rPr>
        <w:t>,</w:t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  <w:t>(5.7)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>фазочастотна характеристика вхідного опору:</w:t>
      </w:r>
    </w:p>
    <w:p w:rsidR="0055722C" w:rsidRDefault="0055722C" w:rsidP="008A05AD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280" w:dyaOrig="360">
          <v:shape id="_x0000_i1060" type="#_x0000_t75" style="width:63.75pt;height:18pt" o:ole="" fillcolor="window">
            <v:imagedata r:id="rId63" o:title=""/>
          </v:shape>
          <o:OLEObject Type="Embed" ProgID="Equation.3" ShapeID="_x0000_i1060" DrawAspect="Content" ObjectID="_1347552271" r:id="rId64"/>
        </w:object>
      </w:r>
      <w:r>
        <w:rPr>
          <w:lang w:val="uk-UA"/>
        </w:rPr>
        <w:t>.</w:t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  <w:t>(5.8)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Вхідний струм:</w:t>
      </w:r>
    </w:p>
    <w:p w:rsidR="0055722C" w:rsidRDefault="0055722C" w:rsidP="008A05AD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2799" w:dyaOrig="700">
          <v:shape id="_x0000_i1061" type="#_x0000_t75" style="width:140.25pt;height:35.25pt" o:ole="" fillcolor="window">
            <v:imagedata r:id="rId65" o:title=""/>
          </v:shape>
          <o:OLEObject Type="Embed" ProgID="Equation.3" ShapeID="_x0000_i1061" DrawAspect="Content" ObjectID="_1347552272" r:id="rId66"/>
        </w:object>
      </w:r>
      <w:r>
        <w:rPr>
          <w:lang w:val="uk-UA"/>
        </w:rPr>
        <w:t>,</w:t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</w:r>
      <w:r w:rsidR="008A05AD">
        <w:rPr>
          <w:lang w:val="uk-UA"/>
        </w:rPr>
        <w:tab/>
        <w:t>(5.9)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2"/>
          <w:lang w:val="uk-UA"/>
        </w:rPr>
        <w:object w:dxaOrig="1080" w:dyaOrig="360">
          <v:shape id="_x0000_i1062" type="#_x0000_t75" style="width:54pt;height:18pt" o:ole="" fillcolor="window">
            <v:imagedata r:id="rId67" o:title=""/>
          </v:shape>
          <o:OLEObject Type="Embed" ProgID="Equation.3" ShapeID="_x0000_i1062" DrawAspect="Content" ObjectID="_1347552273" r:id="rId68"/>
        </w:object>
      </w:r>
      <w:r>
        <w:rPr>
          <w:lang w:val="uk-UA"/>
        </w:rPr>
        <w:t>- струм у контурі при резона</w:t>
      </w:r>
      <w:r>
        <w:rPr>
          <w:lang w:val="uk-UA"/>
        </w:rPr>
        <w:t>н</w:t>
      </w:r>
      <w:r>
        <w:rPr>
          <w:lang w:val="uk-UA"/>
        </w:rPr>
        <w:t>сі.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Комплексна передаточна </w:t>
      </w:r>
      <w:r w:rsidR="000C1A88">
        <w:rPr>
          <w:lang w:val="uk-UA"/>
        </w:rPr>
        <w:t>ф</w:t>
      </w:r>
      <w:r w:rsidR="00ED3ADE">
        <w:rPr>
          <w:lang w:val="uk-UA"/>
        </w:rPr>
        <w:t>ункція</w:t>
      </w:r>
      <w:r>
        <w:rPr>
          <w:lang w:val="uk-UA"/>
        </w:rPr>
        <w:t xml:space="preserve"> за напругою (вихідна напруга </w:t>
      </w:r>
      <w:r w:rsidR="00ED3ADE">
        <w:rPr>
          <w:lang w:val="uk-UA"/>
        </w:rPr>
        <w:t>–</w:t>
      </w:r>
      <w:r>
        <w:rPr>
          <w:lang w:val="uk-UA"/>
        </w:rPr>
        <w:t xml:space="preserve"> напруга на конденсаторі, тобто </w:t>
      </w:r>
      <w:r>
        <w:rPr>
          <w:position w:val="-12"/>
          <w:lang w:val="uk-UA"/>
        </w:rPr>
        <w:object w:dxaOrig="920" w:dyaOrig="360">
          <v:shape id="_x0000_i1063" type="#_x0000_t75" style="width:45.75pt;height:18pt" o:ole="" fillcolor="window">
            <v:imagedata r:id="rId69" o:title=""/>
          </v:shape>
          <o:OLEObject Type="Embed" ProgID="Equation.3" ShapeID="_x0000_i1063" DrawAspect="Content" ObjectID="_1347552274" r:id="rId70"/>
        </w:object>
      </w:r>
      <w:r>
        <w:rPr>
          <w:lang w:val="uk-UA"/>
        </w:rPr>
        <w:t>):</w:t>
      </w:r>
    </w:p>
    <w:p w:rsidR="0055722C" w:rsidRDefault="0055722C" w:rsidP="00ED3ADE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6460" w:dyaOrig="1080">
          <v:shape id="_x0000_i1064" type="#_x0000_t75" style="width:323.25pt;height:54pt" o:ole="" fillcolor="window">
            <v:imagedata r:id="rId71" o:title=""/>
          </v:shape>
          <o:OLEObject Type="Embed" ProgID="Equation.3" ShapeID="_x0000_i1064" DrawAspect="Content" ObjectID="_1347552275" r:id="rId72"/>
        </w:object>
      </w:r>
      <w:r>
        <w:rPr>
          <w:lang w:val="uk-UA"/>
        </w:rPr>
        <w:t>.</w:t>
      </w:r>
      <w:r w:rsidR="00ED3ADE">
        <w:rPr>
          <w:lang w:val="uk-UA"/>
        </w:rPr>
        <w:tab/>
        <w:t>(5.10)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Якщо за вихідну напругу взяти напругу на індуктивній котушці, то</w:t>
      </w:r>
      <w:r>
        <w:rPr>
          <w:lang w:val="uk-UA"/>
        </w:rPr>
        <w:t>б</w:t>
      </w:r>
      <w:r>
        <w:rPr>
          <w:lang w:val="uk-UA"/>
        </w:rPr>
        <w:t>то</w:t>
      </w:r>
      <w:r>
        <w:rPr>
          <w:position w:val="-10"/>
          <w:lang w:val="uk-UA"/>
        </w:rPr>
        <w:object w:dxaOrig="900" w:dyaOrig="340">
          <v:shape id="_x0000_i1065" type="#_x0000_t75" style="width:45pt;height:17.25pt" o:ole="" fillcolor="window">
            <v:imagedata r:id="rId73" o:title=""/>
          </v:shape>
          <o:OLEObject Type="Embed" ProgID="Equation.3" ShapeID="_x0000_i1065" DrawAspect="Content" ObjectID="_1347552276" r:id="rId74"/>
        </w:object>
      </w:r>
      <w:r>
        <w:rPr>
          <w:lang w:val="uk-UA"/>
        </w:rPr>
        <w:t xml:space="preserve">, то -  </w:t>
      </w:r>
    </w:p>
    <w:p w:rsidR="0055722C" w:rsidRDefault="0055722C" w:rsidP="00ED3ADE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6240" w:dyaOrig="1080">
          <v:shape id="_x0000_i1066" type="#_x0000_t75" style="width:312pt;height:54pt" o:ole="" fillcolor="window">
            <v:imagedata r:id="rId75" o:title=""/>
          </v:shape>
          <o:OLEObject Type="Embed" ProgID="Equation.3" ShapeID="_x0000_i1066" DrawAspect="Content" ObjectID="_1347552277" r:id="rId76"/>
        </w:object>
      </w:r>
      <w:r>
        <w:rPr>
          <w:lang w:val="uk-UA"/>
        </w:rPr>
        <w:t>.</w:t>
      </w:r>
      <w:r w:rsidR="00ED3ADE">
        <w:rPr>
          <w:lang w:val="uk-UA"/>
        </w:rPr>
        <w:tab/>
      </w:r>
      <w:r w:rsidR="00ED3ADE">
        <w:rPr>
          <w:lang w:val="uk-UA"/>
        </w:rPr>
        <w:tab/>
        <w:t>(5.11)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Отже частотні характеристики послідовного контуру в основному визначаються мно</w:t>
      </w:r>
      <w:r>
        <w:rPr>
          <w:lang w:val="uk-UA"/>
        </w:rPr>
        <w:t>ж</w:t>
      </w:r>
      <w:r>
        <w:rPr>
          <w:lang w:val="uk-UA"/>
        </w:rPr>
        <w:t xml:space="preserve">ником </w:t>
      </w:r>
      <w:r>
        <w:rPr>
          <w:position w:val="-28"/>
          <w:lang w:val="uk-UA"/>
        </w:rPr>
        <w:object w:dxaOrig="1560" w:dyaOrig="660">
          <v:shape id="_x0000_i1067" type="#_x0000_t75" style="width:78pt;height:33pt" o:ole="" fillcolor="window">
            <v:imagedata r:id="rId57" o:title=""/>
          </v:shape>
          <o:OLEObject Type="Embed" ProgID="Equation.3" ShapeID="_x0000_i1067" DrawAspect="Content" ObjectID="_1347552278" r:id="rId77"/>
        </w:object>
      </w:r>
      <w:r>
        <w:rPr>
          <w:lang w:val="uk-UA"/>
        </w:rPr>
        <w:t>.</w:t>
      </w:r>
    </w:p>
    <w:p w:rsidR="00CC372A" w:rsidRDefault="00CC372A" w:rsidP="00CC372A">
      <w:pPr>
        <w:ind w:firstLine="720"/>
        <w:jc w:val="right"/>
        <w:rPr>
          <w:lang w:val="uk-UA"/>
        </w:rPr>
      </w:pPr>
      <w:r>
        <w:rPr>
          <w:b/>
          <w:lang w:val="uk-UA"/>
        </w:rPr>
        <w:t>5.3.</w:t>
      </w:r>
      <w:r w:rsidR="0055722C">
        <w:rPr>
          <w:b/>
          <w:lang w:val="uk-UA"/>
        </w:rPr>
        <w:t>Паралельний коливальний контур</w:t>
      </w:r>
      <w:r w:rsidR="0055722C">
        <w:rPr>
          <w:lang w:val="uk-UA"/>
        </w:rPr>
        <w:t xml:space="preserve">. </w:t>
      </w:r>
    </w:p>
    <w:p w:rsidR="0055722C" w:rsidRDefault="0055722C" w:rsidP="00CC372A">
      <w:pPr>
        <w:ind w:firstLine="720"/>
        <w:jc w:val="both"/>
        <w:rPr>
          <w:lang w:val="uk-UA"/>
        </w:rPr>
      </w:pPr>
      <w:r>
        <w:rPr>
          <w:lang w:val="uk-UA"/>
        </w:rPr>
        <w:t>Резонанс спостерігається також у колі  з  пар</w:t>
      </w:r>
      <w:r>
        <w:rPr>
          <w:lang w:val="uk-UA"/>
        </w:rPr>
        <w:t>а</w:t>
      </w:r>
      <w:r>
        <w:rPr>
          <w:lang w:val="uk-UA"/>
        </w:rPr>
        <w:t xml:space="preserve">лельно з’єднаними пасивними елементами </w:t>
      </w:r>
      <w:r>
        <w:rPr>
          <w:position w:val="-4"/>
          <w:lang w:val="uk-UA"/>
        </w:rPr>
        <w:object w:dxaOrig="240" w:dyaOrig="260">
          <v:shape id="_x0000_i1068" type="#_x0000_t75" style="width:12pt;height:12.75pt" o:ole="" fillcolor="window">
            <v:imagedata r:id="rId78" o:title=""/>
          </v:shape>
          <o:OLEObject Type="Embed" ProgID="Equation.3" ShapeID="_x0000_i1068" DrawAspect="Content" ObjectID="_1347552279" r:id="rId79"/>
        </w:object>
      </w:r>
      <w:r>
        <w:rPr>
          <w:lang w:val="uk-UA"/>
        </w:rPr>
        <w:t xml:space="preserve">, </w:t>
      </w:r>
      <w:r>
        <w:rPr>
          <w:position w:val="-4"/>
          <w:lang w:val="uk-UA"/>
        </w:rPr>
        <w:object w:dxaOrig="220" w:dyaOrig="260">
          <v:shape id="_x0000_i1069" type="#_x0000_t75" style="width:11.25pt;height:12.75pt" o:ole="" fillcolor="window">
            <v:imagedata r:id="rId80" o:title=""/>
          </v:shape>
          <o:OLEObject Type="Embed" ProgID="Equation.3" ShapeID="_x0000_i1069" DrawAspect="Content" ObjectID="_1347552280" r:id="rId81"/>
        </w:object>
      </w:r>
      <w:r>
        <w:rPr>
          <w:lang w:val="uk-UA"/>
        </w:rPr>
        <w:t xml:space="preserve"> та </w:t>
      </w:r>
      <w:r>
        <w:rPr>
          <w:position w:val="-6"/>
          <w:lang w:val="uk-UA"/>
        </w:rPr>
        <w:object w:dxaOrig="240" w:dyaOrig="279">
          <v:shape id="_x0000_i1070" type="#_x0000_t75" style="width:12pt;height:14.25pt" o:ole="" fillcolor="window">
            <v:imagedata r:id="rId82" o:title=""/>
          </v:shape>
          <o:OLEObject Type="Embed" ProgID="Equation.3" ShapeID="_x0000_i1070" DrawAspect="Content" ObjectID="_1347552281" r:id="rId83"/>
        </w:object>
      </w:r>
      <w:r>
        <w:rPr>
          <w:lang w:val="uk-UA"/>
        </w:rPr>
        <w:t xml:space="preserve"> (рис.</w:t>
      </w:r>
      <w:r w:rsidR="00ED3ADE">
        <w:rPr>
          <w:lang w:val="uk-UA"/>
        </w:rPr>
        <w:t>5.3</w:t>
      </w:r>
      <w:r>
        <w:rPr>
          <w:lang w:val="uk-UA"/>
        </w:rPr>
        <w:t>) - паралельному коливальному контурі. Вхідний імп</w:t>
      </w:r>
      <w:r>
        <w:rPr>
          <w:lang w:val="uk-UA"/>
        </w:rPr>
        <w:t>е</w:t>
      </w:r>
      <w:r>
        <w:rPr>
          <w:lang w:val="uk-UA"/>
        </w:rPr>
        <w:t xml:space="preserve">данс </w:t>
      </w:r>
    </w:p>
    <w:p w:rsidR="0055722C" w:rsidRDefault="0055722C" w:rsidP="00ED3ADE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2540" w:dyaOrig="680">
          <v:shape id="_x0000_i1071" type="#_x0000_t75" style="width:126.75pt;height:33.75pt" o:ole="" fillcolor="window">
            <v:imagedata r:id="rId84" o:title=""/>
          </v:shape>
          <o:OLEObject Type="Embed" ProgID="Equation.3" ShapeID="_x0000_i1071" DrawAspect="Content" ObjectID="_1347552282" r:id="rId85"/>
        </w:object>
      </w:r>
      <w:r>
        <w:rPr>
          <w:lang w:val="uk-UA"/>
        </w:rPr>
        <w:t xml:space="preserve">= </w:t>
      </w:r>
      <w:r>
        <w:rPr>
          <w:position w:val="-68"/>
          <w:lang w:val="uk-UA"/>
        </w:rPr>
        <w:object w:dxaOrig="4520" w:dyaOrig="1440">
          <v:shape id="_x0000_i1072" type="#_x0000_t75" style="width:225.75pt;height:1in" o:ole="" fillcolor="window">
            <v:imagedata r:id="rId86" o:title=""/>
          </v:shape>
          <o:OLEObject Type="Embed" ProgID="Equation.3" ShapeID="_x0000_i1072" DrawAspect="Content" ObjectID="_1347552283" r:id="rId87"/>
        </w:object>
      </w:r>
      <w:r>
        <w:rPr>
          <w:lang w:val="uk-UA"/>
        </w:rPr>
        <w:t>.</w:t>
      </w:r>
      <w:r w:rsidR="00ED3ADE">
        <w:rPr>
          <w:lang w:val="uk-UA"/>
        </w:rPr>
        <w:tab/>
      </w:r>
      <w:r w:rsidR="00ED3ADE">
        <w:rPr>
          <w:lang w:val="uk-UA"/>
        </w:rPr>
        <w:tab/>
        <w:t>(5.12)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28" type="#_x0000_t202" style="position:absolute;left:0;text-align:left;margin-left:-4.15pt;margin-top:29.55pt;width:175.25pt;height:129.2pt;z-index:251647488" o:allowincell="f" stroked="f">
            <v:textbox>
              <w:txbxContent>
                <w:p w:rsidR="00ED3ADE" w:rsidRPr="006A611D" w:rsidRDefault="000311D1" w:rsidP="00ED3ADE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38350" cy="1381125"/>
                        <wp:effectExtent l="19050" t="0" r="0" b="0"/>
                        <wp:docPr id="512" name="Рисунок 5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ADE" w:rsidRPr="00ED3ADE" w:rsidRDefault="00ED3ADE" w:rsidP="00ED3ADE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3</w:t>
                  </w:r>
                </w:p>
                <w:p w:rsidR="0055722C" w:rsidRDefault="0055722C"/>
              </w:txbxContent>
            </v:textbox>
            <w10:wrap type="square"/>
          </v:shape>
        </w:pict>
      </w:r>
      <w:r>
        <w:rPr>
          <w:lang w:val="uk-UA"/>
        </w:rPr>
        <w:t>Щоб струм співпадав за фазою з напругою, необхідно, щоб реактивна складова вхідного імп</w:t>
      </w:r>
      <w:r>
        <w:rPr>
          <w:lang w:val="uk-UA"/>
        </w:rPr>
        <w:t>е</w:t>
      </w:r>
      <w:r>
        <w:rPr>
          <w:lang w:val="uk-UA"/>
        </w:rPr>
        <w:t>дансу дорівнювала нулеві. Тоді коло буде мати лише активний опір. Це еквівалентно дотримання р</w:t>
      </w:r>
      <w:r>
        <w:rPr>
          <w:lang w:val="uk-UA"/>
        </w:rPr>
        <w:t>і</w:t>
      </w:r>
      <w:r>
        <w:rPr>
          <w:lang w:val="uk-UA"/>
        </w:rPr>
        <w:t xml:space="preserve">вності </w:t>
      </w:r>
      <w:r>
        <w:rPr>
          <w:position w:val="-34"/>
          <w:lang w:val="uk-UA"/>
        </w:rPr>
        <w:object w:dxaOrig="2160" w:dyaOrig="780">
          <v:shape id="_x0000_i1073" type="#_x0000_t75" style="width:108pt;height:39pt" o:ole="" fillcolor="window">
            <v:imagedata r:id="rId89" o:title=""/>
          </v:shape>
          <o:OLEObject Type="Embed" ProgID="Equation.3" ShapeID="_x0000_i1073" DrawAspect="Content" ObjectID="_1347552284" r:id="rId90"/>
        </w:object>
      </w:r>
      <w:r>
        <w:rPr>
          <w:lang w:val="uk-UA"/>
        </w:rPr>
        <w:t xml:space="preserve">. Звідки резонансна частота </w:t>
      </w:r>
      <w:r>
        <w:rPr>
          <w:position w:val="-14"/>
          <w:lang w:val="uk-UA"/>
        </w:rPr>
        <w:object w:dxaOrig="360" w:dyaOrig="380">
          <v:shape id="_x0000_i1074" type="#_x0000_t75" style="width:18pt;height:18.75pt" o:ole="" fillcolor="window">
            <v:imagedata r:id="rId91" o:title=""/>
          </v:shape>
          <o:OLEObject Type="Embed" ProgID="Equation.3" ShapeID="_x0000_i1074" DrawAspect="Content" ObjectID="_1347552285" r:id="rId92"/>
        </w:object>
      </w:r>
      <w:r>
        <w:rPr>
          <w:lang w:val="uk-UA"/>
        </w:rPr>
        <w:t>пар</w:t>
      </w:r>
      <w:r>
        <w:rPr>
          <w:lang w:val="uk-UA"/>
        </w:rPr>
        <w:t>а</w:t>
      </w:r>
      <w:r>
        <w:rPr>
          <w:lang w:val="uk-UA"/>
        </w:rPr>
        <w:t>лельного коливального конт</w:t>
      </w:r>
      <w:r>
        <w:rPr>
          <w:lang w:val="uk-UA"/>
        </w:rPr>
        <w:t>у</w:t>
      </w:r>
      <w:r>
        <w:rPr>
          <w:lang w:val="uk-UA"/>
        </w:rPr>
        <w:t xml:space="preserve">ру </w:t>
      </w:r>
      <w:r w:rsidR="00ED3ADE">
        <w:rPr>
          <w:lang w:val="uk-UA"/>
        </w:rPr>
        <w:t>–</w:t>
      </w:r>
      <w:r>
        <w:rPr>
          <w:lang w:val="uk-UA"/>
        </w:rPr>
        <w:t xml:space="preserve"> </w:t>
      </w:r>
    </w:p>
    <w:p w:rsidR="0055722C" w:rsidRDefault="0055722C" w:rsidP="00ED3ADE">
      <w:pPr>
        <w:ind w:firstLine="720"/>
        <w:jc w:val="right"/>
        <w:rPr>
          <w:lang w:val="uk-UA"/>
        </w:rPr>
      </w:pPr>
      <w:r>
        <w:rPr>
          <w:position w:val="-14"/>
          <w:lang w:val="uk-UA"/>
        </w:rPr>
        <w:object w:dxaOrig="3320" w:dyaOrig="480">
          <v:shape id="_x0000_i1075" type="#_x0000_t75" style="width:165.75pt;height:24pt" o:ole="" fillcolor="window">
            <v:imagedata r:id="rId93" o:title=""/>
          </v:shape>
          <o:OLEObject Type="Embed" ProgID="Equation.3" ShapeID="_x0000_i1075" DrawAspect="Content" ObjectID="_1347552286" r:id="rId94"/>
        </w:object>
      </w:r>
      <w:r>
        <w:rPr>
          <w:lang w:val="uk-UA"/>
        </w:rPr>
        <w:t>.</w:t>
      </w:r>
      <w:r w:rsidR="00ED3ADE">
        <w:rPr>
          <w:lang w:val="uk-UA"/>
        </w:rPr>
        <w:tab/>
      </w:r>
      <w:r w:rsidR="00ED3ADE">
        <w:rPr>
          <w:lang w:val="uk-UA"/>
        </w:rPr>
        <w:tab/>
        <w:t>(5.13)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Отже резонансна частота паралельного коливального ко</w:t>
      </w:r>
      <w:r>
        <w:rPr>
          <w:lang w:val="uk-UA"/>
        </w:rPr>
        <w:t>н</w:t>
      </w:r>
      <w:r>
        <w:rPr>
          <w:lang w:val="uk-UA"/>
        </w:rPr>
        <w:t>туру дещо відрізняється від частоти власних коливань. Для конт</w:t>
      </w:r>
      <w:r>
        <w:rPr>
          <w:lang w:val="uk-UA"/>
        </w:rPr>
        <w:t>у</w:t>
      </w:r>
      <w:r>
        <w:rPr>
          <w:lang w:val="uk-UA"/>
        </w:rPr>
        <w:t>рів із значною добротністю (</w:t>
      </w:r>
      <w:r>
        <w:rPr>
          <w:position w:val="-10"/>
          <w:lang w:val="uk-UA"/>
        </w:rPr>
        <w:object w:dxaOrig="700" w:dyaOrig="320">
          <v:shape id="_x0000_i1076" type="#_x0000_t75" style="width:35.25pt;height:15.75pt" o:ole="" fillcolor="window">
            <v:imagedata r:id="rId95" o:title=""/>
          </v:shape>
          <o:OLEObject Type="Embed" ProgID="Equation.3" ShapeID="_x0000_i1076" DrawAspect="Content" ObjectID="_1347552287" r:id="rId96"/>
        </w:object>
      </w:r>
      <w:r>
        <w:rPr>
          <w:lang w:val="uk-UA"/>
        </w:rPr>
        <w:t xml:space="preserve">) - </w:t>
      </w:r>
      <w:r>
        <w:rPr>
          <w:position w:val="-14"/>
          <w:lang w:val="uk-UA"/>
        </w:rPr>
        <w:object w:dxaOrig="880" w:dyaOrig="380">
          <v:shape id="_x0000_i1077" type="#_x0000_t75" style="width:44.25pt;height:18.75pt" o:ole="" fillcolor="window">
            <v:imagedata r:id="rId97" o:title=""/>
          </v:shape>
          <o:OLEObject Type="Embed" ProgID="Equation.3" ShapeID="_x0000_i1077" DrawAspect="Content" ObjectID="_1347552288" r:id="rId98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На частотах близьких до резонансної </w:t>
      </w:r>
      <w:r>
        <w:rPr>
          <w:position w:val="-12"/>
          <w:lang w:val="uk-UA"/>
        </w:rPr>
        <w:object w:dxaOrig="740" w:dyaOrig="360">
          <v:shape id="_x0000_i1078" type="#_x0000_t75" style="width:36.75pt;height:18pt" o:ole="" fillcolor="window">
            <v:imagedata r:id="rId99" o:title=""/>
          </v:shape>
          <o:OLEObject Type="Embed" ProgID="Equation.3" ShapeID="_x0000_i1078" DrawAspect="Content" ObjectID="_1347552289" r:id="rId100"/>
        </w:object>
      </w:r>
      <w:r>
        <w:rPr>
          <w:lang w:val="uk-UA"/>
        </w:rPr>
        <w:t>та значних д</w:t>
      </w:r>
      <w:r>
        <w:rPr>
          <w:lang w:val="uk-UA"/>
        </w:rPr>
        <w:t>о</w:t>
      </w:r>
      <w:r>
        <w:rPr>
          <w:lang w:val="uk-UA"/>
        </w:rPr>
        <w:t xml:space="preserve">бротностях також виконуєтться нерівність </w:t>
      </w:r>
      <w:r>
        <w:rPr>
          <w:position w:val="-6"/>
          <w:lang w:val="uk-UA"/>
        </w:rPr>
        <w:object w:dxaOrig="900" w:dyaOrig="279">
          <v:shape id="_x0000_i1079" type="#_x0000_t75" style="width:45pt;height:14.25pt" o:ole="" fillcolor="window">
            <v:imagedata r:id="rId101" o:title=""/>
          </v:shape>
          <o:OLEObject Type="Embed" ProgID="Equation.3" ShapeID="_x0000_i1079" DrawAspect="Content" ObjectID="_1347552290" r:id="rId102"/>
        </w:object>
      </w:r>
      <w:r>
        <w:rPr>
          <w:lang w:val="uk-UA"/>
        </w:rPr>
        <w:t>. Тоді з урахуванням (</w:t>
      </w:r>
      <w:r w:rsidR="00AE08C0">
        <w:rPr>
          <w:lang w:val="uk-UA"/>
        </w:rPr>
        <w:t>5.12</w:t>
      </w:r>
      <w:r>
        <w:rPr>
          <w:lang w:val="uk-UA"/>
        </w:rPr>
        <w:t>)</w:t>
      </w:r>
      <w:r w:rsidR="00AE08C0">
        <w:rPr>
          <w:lang w:val="uk-UA"/>
        </w:rPr>
        <w:t>,</w:t>
      </w:r>
      <w:r>
        <w:rPr>
          <w:lang w:val="uk-UA"/>
        </w:rPr>
        <w:t xml:space="preserve"> (</w:t>
      </w:r>
      <w:r w:rsidR="00AE08C0">
        <w:rPr>
          <w:lang w:val="uk-UA"/>
        </w:rPr>
        <w:t>5.13</w:t>
      </w:r>
      <w:r>
        <w:rPr>
          <w:lang w:val="uk-UA"/>
        </w:rPr>
        <w:t>) вхідний імп</w:t>
      </w:r>
      <w:r>
        <w:rPr>
          <w:lang w:val="uk-UA"/>
        </w:rPr>
        <w:t>е</w:t>
      </w:r>
      <w:r>
        <w:rPr>
          <w:lang w:val="uk-UA"/>
        </w:rPr>
        <w:t>данс</w:t>
      </w:r>
    </w:p>
    <w:p w:rsidR="0055722C" w:rsidRDefault="0055722C" w:rsidP="006A611D">
      <w:pPr>
        <w:ind w:firstLine="720"/>
        <w:jc w:val="right"/>
        <w:rPr>
          <w:lang w:val="uk-UA"/>
        </w:rPr>
      </w:pPr>
      <w:r>
        <w:rPr>
          <w:position w:val="-28"/>
          <w:lang w:val="uk-UA"/>
        </w:rPr>
        <w:object w:dxaOrig="2700" w:dyaOrig="720">
          <v:shape id="_x0000_i1080" type="#_x0000_t75" style="width:135pt;height:36pt" o:ole="" fillcolor="window">
            <v:imagedata r:id="rId103" o:title=""/>
          </v:shape>
          <o:OLEObject Type="Embed" ProgID="Equation.3" ShapeID="_x0000_i1080" DrawAspect="Content" ObjectID="_1347552291" r:id="rId104"/>
        </w:object>
      </w:r>
      <w:r>
        <w:rPr>
          <w:lang w:val="uk-UA"/>
        </w:rPr>
        <w:t>.</w:t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  <w:t>(5.14)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Знайдемо передаточну характеристику за струмом</w:t>
      </w:r>
    </w:p>
    <w:p w:rsidR="0055722C" w:rsidRDefault="0055722C" w:rsidP="006A611D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5300" w:dyaOrig="800">
          <v:shape id="_x0000_i1081" type="#_x0000_t75" style="width:264.75pt;height:39.75pt" o:ole="" fillcolor="window">
            <v:imagedata r:id="rId105" o:title=""/>
          </v:shape>
          <o:OLEObject Type="Embed" ProgID="Equation.3" ShapeID="_x0000_i1081" DrawAspect="Content" ObjectID="_1347552292" r:id="rId106"/>
        </w:object>
      </w:r>
      <w:r>
        <w:rPr>
          <w:lang w:val="uk-UA"/>
        </w:rPr>
        <w:t>.</w:t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  <w:t>(5.15)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Якщо за вихідний вважати струм у вітці з індуктивною котушкою , то передаточна фу</w:t>
      </w:r>
      <w:r>
        <w:rPr>
          <w:lang w:val="uk-UA"/>
        </w:rPr>
        <w:t>н</w:t>
      </w:r>
      <w:r>
        <w:rPr>
          <w:lang w:val="uk-UA"/>
        </w:rPr>
        <w:t>кція за стр</w:t>
      </w:r>
      <w:r>
        <w:rPr>
          <w:lang w:val="uk-UA"/>
        </w:rPr>
        <w:t>у</w:t>
      </w:r>
      <w:r>
        <w:rPr>
          <w:lang w:val="uk-UA"/>
        </w:rPr>
        <w:t>мом в даному випадку буде наступною:</w:t>
      </w:r>
    </w:p>
    <w:p w:rsidR="0055722C" w:rsidRDefault="0055722C" w:rsidP="006A611D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5880" w:dyaOrig="800">
          <v:shape id="_x0000_i1082" type="#_x0000_t75" style="width:294pt;height:39.75pt" o:ole="" fillcolor="window">
            <v:imagedata r:id="rId107" o:title=""/>
          </v:shape>
          <o:OLEObject Type="Embed" ProgID="Equation.3" ShapeID="_x0000_i1082" DrawAspect="Content" ObjectID="_1347552293" r:id="rId108"/>
        </w:object>
      </w:r>
      <w:r>
        <w:rPr>
          <w:lang w:val="uk-UA"/>
        </w:rPr>
        <w:t>.</w:t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  <w:t>(5.16)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незначному внутрішньому опорі джерела, очевидно, що передаточна функція за напр</w:t>
      </w:r>
      <w:r>
        <w:rPr>
          <w:lang w:val="uk-UA"/>
        </w:rPr>
        <w:t>у</w:t>
      </w:r>
      <w:r>
        <w:rPr>
          <w:lang w:val="uk-UA"/>
        </w:rPr>
        <w:t>гою буде дорівнювати 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28"/>
          <w:lang w:val="uk-UA"/>
        </w:rPr>
        <w:object w:dxaOrig="1380" w:dyaOrig="700">
          <v:shape id="_x0000_i1083" type="#_x0000_t75" style="width:69pt;height:35.25pt" o:ole="" fillcolor="window">
            <v:imagedata r:id="rId109" o:title=""/>
          </v:shape>
          <o:OLEObject Type="Embed" ProgID="Equation.3" ShapeID="_x0000_i1083" DrawAspect="Content" ObjectID="_1347552294" r:id="rId110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Проте якщо живлення на контур подавати від джерела з внутрішнім опором значно більшим від вхідного опору контура на резонансній частоті </w:t>
      </w:r>
      <w:r>
        <w:rPr>
          <w:position w:val="-24"/>
          <w:lang w:val="uk-UA"/>
        </w:rPr>
        <w:object w:dxaOrig="1040" w:dyaOrig="680">
          <v:shape id="_x0000_i1084" type="#_x0000_t75" style="width:51.75pt;height:33.75pt" o:ole="" fillcolor="window">
            <v:imagedata r:id="rId111" o:title=""/>
          </v:shape>
          <o:OLEObject Type="Embed" ProgID="Equation.3" ShapeID="_x0000_i1084" DrawAspect="Content" ObjectID="_1347552295" r:id="rId112"/>
        </w:object>
      </w:r>
      <w:r>
        <w:rPr>
          <w:lang w:val="uk-UA"/>
        </w:rPr>
        <w:t>, то очев</w:t>
      </w:r>
      <w:r>
        <w:rPr>
          <w:lang w:val="uk-UA"/>
        </w:rPr>
        <w:t>и</w:t>
      </w:r>
      <w:r>
        <w:rPr>
          <w:lang w:val="uk-UA"/>
        </w:rPr>
        <w:t>дно</w:t>
      </w:r>
    </w:p>
    <w:p w:rsidR="0055722C" w:rsidRDefault="0055722C" w:rsidP="006A611D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4940" w:dyaOrig="760">
          <v:shape id="_x0000_i1085" type="#_x0000_t75" style="width:246.75pt;height:38.25pt" o:ole="" fillcolor="window">
            <v:imagedata r:id="rId113" o:title=""/>
          </v:shape>
          <o:OLEObject Type="Embed" ProgID="Equation.3" ShapeID="_x0000_i1085" DrawAspect="Content" ObjectID="_1347552296" r:id="rId114"/>
        </w:object>
      </w:r>
      <w:r w:rsidR="006A611D">
        <w:rPr>
          <w:lang w:val="uk-UA"/>
        </w:rPr>
        <w:tab/>
      </w:r>
      <w:r w:rsidR="006A611D">
        <w:rPr>
          <w:lang w:val="uk-UA"/>
        </w:rPr>
        <w:tab/>
      </w:r>
      <w:r w:rsidR="006A611D">
        <w:rPr>
          <w:lang w:val="uk-UA"/>
        </w:rPr>
        <w:tab/>
        <w:t xml:space="preserve"> (5.17)</w:t>
      </w:r>
    </w:p>
    <w:p w:rsidR="00CC372A" w:rsidRPr="00CC372A" w:rsidRDefault="00CC372A" w:rsidP="00CC372A">
      <w:pPr>
        <w:ind w:firstLine="720"/>
        <w:jc w:val="right"/>
        <w:rPr>
          <w:b/>
          <w:lang w:val="uk-UA"/>
        </w:rPr>
      </w:pPr>
      <w:r>
        <w:rPr>
          <w:b/>
          <w:lang w:val="uk-UA"/>
        </w:rPr>
        <w:t>5.4.</w:t>
      </w:r>
      <w:r w:rsidRPr="00CC372A">
        <w:rPr>
          <w:b/>
          <w:lang w:val="uk-UA"/>
        </w:rPr>
        <w:t>Резонансні властивості паралельного та послідовного коливальних контурів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Отже і у паралельному коливальному контурі частотні характеристики в основному визнач</w:t>
      </w:r>
      <w:r>
        <w:rPr>
          <w:lang w:val="uk-UA"/>
        </w:rPr>
        <w:t>а</w:t>
      </w:r>
      <w:r>
        <w:rPr>
          <w:lang w:val="uk-UA"/>
        </w:rPr>
        <w:t>ються мно</w:t>
      </w:r>
      <w:r>
        <w:rPr>
          <w:lang w:val="uk-UA"/>
        </w:rPr>
        <w:t>ж</w:t>
      </w:r>
      <w:r>
        <w:rPr>
          <w:lang w:val="uk-UA"/>
        </w:rPr>
        <w:t xml:space="preserve">ником </w:t>
      </w:r>
      <w:r>
        <w:rPr>
          <w:position w:val="-10"/>
          <w:lang w:val="uk-UA"/>
        </w:rPr>
        <w:object w:dxaOrig="540" w:dyaOrig="340">
          <v:shape id="_x0000_i1086" type="#_x0000_t75" style="width:27pt;height:17.25pt" o:ole="" fillcolor="window">
            <v:imagedata r:id="rId115" o:title=""/>
          </v:shape>
          <o:OLEObject Type="Embed" ProgID="Equation.3" ShapeID="_x0000_i1086" DrawAspect="Content" ObjectID="_1347552297" r:id="rId116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Універсальність цієї функції заслуговує більш детального аналізу її поведінки. Графі</w:t>
      </w:r>
      <w:r>
        <w:rPr>
          <w:lang w:val="uk-UA"/>
        </w:rPr>
        <w:t>ч</w:t>
      </w:r>
      <w:r>
        <w:rPr>
          <w:lang w:val="uk-UA"/>
        </w:rPr>
        <w:t xml:space="preserve">не зображення модуля </w:t>
      </w:r>
      <w:r>
        <w:rPr>
          <w:position w:val="-10"/>
          <w:lang w:val="uk-UA"/>
        </w:rPr>
        <w:object w:dxaOrig="540" w:dyaOrig="320">
          <v:shape id="_x0000_i1087" type="#_x0000_t75" style="width:27pt;height:15.75pt" o:ole="" fillcolor="window">
            <v:imagedata r:id="rId117" o:title=""/>
          </v:shape>
          <o:OLEObject Type="Embed" ProgID="Equation.3" ShapeID="_x0000_i1087" DrawAspect="Content" ObjectID="_1347552298" r:id="rId118"/>
        </w:object>
      </w:r>
      <w:r>
        <w:rPr>
          <w:lang w:val="uk-UA"/>
        </w:rPr>
        <w:t xml:space="preserve">називається </w:t>
      </w:r>
      <w:r>
        <w:rPr>
          <w:i/>
          <w:lang w:val="uk-UA"/>
        </w:rPr>
        <w:t>рез</w:t>
      </w:r>
      <w:r>
        <w:rPr>
          <w:i/>
          <w:lang w:val="uk-UA"/>
        </w:rPr>
        <w:t>о</w:t>
      </w:r>
      <w:r>
        <w:rPr>
          <w:i/>
          <w:lang w:val="uk-UA"/>
        </w:rPr>
        <w:t>нансною кривою</w:t>
      </w:r>
      <w:r>
        <w:rPr>
          <w:lang w:val="uk-UA"/>
        </w:rPr>
        <w:t>. Легко переконатися, що вх</w:t>
      </w:r>
      <w:r>
        <w:rPr>
          <w:lang w:val="uk-UA"/>
        </w:rPr>
        <w:t>і</w:t>
      </w:r>
      <w:r>
        <w:rPr>
          <w:lang w:val="uk-UA"/>
        </w:rPr>
        <w:t>дний опір посл</w:t>
      </w:r>
      <w:r>
        <w:rPr>
          <w:lang w:val="uk-UA"/>
        </w:rPr>
        <w:t>і</w:t>
      </w:r>
      <w:r>
        <w:rPr>
          <w:lang w:val="uk-UA"/>
        </w:rPr>
        <w:t>довного контуру (</w:t>
      </w:r>
      <w:r w:rsidR="00AE08C0">
        <w:rPr>
          <w:lang w:val="uk-UA"/>
        </w:rPr>
        <w:t>5.6</w:t>
      </w:r>
      <w:r>
        <w:rPr>
          <w:lang w:val="uk-UA"/>
        </w:rPr>
        <w:t>), вхідний опір</w:t>
      </w:r>
      <w:r w:rsidR="00CC372A">
        <w:rPr>
          <w:lang w:val="uk-UA"/>
        </w:rPr>
        <w:t xml:space="preserve"> </w:t>
      </w:r>
      <w:r>
        <w:rPr>
          <w:lang w:val="uk-UA"/>
        </w:rPr>
        <w:t>(</w:t>
      </w:r>
      <w:r w:rsidR="00AE08C0">
        <w:rPr>
          <w:lang w:val="uk-UA"/>
        </w:rPr>
        <w:t>5.14</w:t>
      </w:r>
      <w:r>
        <w:rPr>
          <w:lang w:val="uk-UA"/>
        </w:rPr>
        <w:t>) та к</w:t>
      </w:r>
      <w:r>
        <w:rPr>
          <w:lang w:val="uk-UA"/>
        </w:rPr>
        <w:t>о</w:t>
      </w:r>
      <w:r>
        <w:rPr>
          <w:lang w:val="uk-UA"/>
        </w:rPr>
        <w:t>ефіцієнт передачі за напругою</w:t>
      </w:r>
      <w:r w:rsidR="00AE08C0">
        <w:rPr>
          <w:lang w:val="uk-UA"/>
        </w:rPr>
        <w:t xml:space="preserve"> </w:t>
      </w:r>
      <w:r>
        <w:rPr>
          <w:lang w:val="uk-UA"/>
        </w:rPr>
        <w:t>(</w:t>
      </w:r>
      <w:r w:rsidR="00AE08C0">
        <w:rPr>
          <w:lang w:val="uk-UA"/>
        </w:rPr>
        <w:t>5.17</w:t>
      </w:r>
      <w:r>
        <w:rPr>
          <w:lang w:val="uk-UA"/>
        </w:rPr>
        <w:t>) паралельного контуру при малих втр</w:t>
      </w:r>
      <w:r>
        <w:rPr>
          <w:lang w:val="uk-UA"/>
        </w:rPr>
        <w:t>а</w:t>
      </w:r>
      <w:r>
        <w:rPr>
          <w:lang w:val="uk-UA"/>
        </w:rPr>
        <w:t>тах є резонансними кривими, оскільки визн</w:t>
      </w:r>
      <w:r>
        <w:rPr>
          <w:lang w:val="uk-UA"/>
        </w:rPr>
        <w:t>а</w:t>
      </w:r>
      <w:r>
        <w:rPr>
          <w:lang w:val="uk-UA"/>
        </w:rPr>
        <w:t xml:space="preserve">чаються </w:t>
      </w:r>
      <w:r>
        <w:rPr>
          <w:position w:val="-10"/>
          <w:lang w:val="uk-UA"/>
        </w:rPr>
        <w:object w:dxaOrig="540" w:dyaOrig="320">
          <v:shape id="_x0000_i1088" type="#_x0000_t75" style="width:27pt;height:15.75pt" o:ole="" fillcolor="window">
            <v:imagedata r:id="rId117" o:title=""/>
          </v:shape>
          <o:OLEObject Type="Embed" ProgID="Equation.3" ShapeID="_x0000_i1088" DrawAspect="Content" ObjectID="_1347552299" r:id="rId119"/>
        </w:object>
      </w:r>
      <w:r>
        <w:rPr>
          <w:lang w:val="uk-UA"/>
        </w:rPr>
        <w:t>помноженим на сталий коефіц</w:t>
      </w:r>
      <w:r>
        <w:rPr>
          <w:lang w:val="uk-UA"/>
        </w:rPr>
        <w:t>і</w:t>
      </w:r>
      <w:r>
        <w:rPr>
          <w:lang w:val="uk-UA"/>
        </w:rPr>
        <w:t>єнт. Графік залежності</w:t>
      </w:r>
    </w:p>
    <w:p w:rsidR="00AE08C0" w:rsidRDefault="0055722C" w:rsidP="00AE08C0">
      <w:pPr>
        <w:ind w:firstLine="720"/>
        <w:jc w:val="right"/>
        <w:rPr>
          <w:lang w:val="uk-UA"/>
        </w:rPr>
      </w:pPr>
      <w:r>
        <w:rPr>
          <w:position w:val="-38"/>
          <w:lang w:val="uk-UA"/>
        </w:rPr>
        <w:object w:dxaOrig="3260" w:dyaOrig="760">
          <v:shape id="_x0000_i1089" type="#_x0000_t75" style="width:162.75pt;height:38.25pt" o:ole="" fillcolor="window">
            <v:imagedata r:id="rId120" o:title=""/>
          </v:shape>
          <o:OLEObject Type="Embed" ProgID="Equation.3" ShapeID="_x0000_i1089" DrawAspect="Content" ObjectID="_1347552300" r:id="rId121"/>
        </w:object>
      </w:r>
      <w:r w:rsidR="00AE08C0">
        <w:rPr>
          <w:lang w:val="uk-UA"/>
        </w:rPr>
        <w:tab/>
      </w:r>
      <w:r w:rsidR="00AE08C0">
        <w:rPr>
          <w:lang w:val="uk-UA"/>
        </w:rPr>
        <w:tab/>
      </w:r>
      <w:r w:rsidR="00AE08C0">
        <w:rPr>
          <w:lang w:val="uk-UA"/>
        </w:rPr>
        <w:tab/>
      </w:r>
      <w:r w:rsidR="00AE08C0">
        <w:rPr>
          <w:lang w:val="uk-UA"/>
        </w:rPr>
        <w:tab/>
      </w:r>
      <w:r w:rsidR="00AE08C0">
        <w:rPr>
          <w:lang w:val="uk-UA"/>
        </w:rPr>
        <w:tab/>
        <w:t>(5.18)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jc w:val="both"/>
        <w:rPr>
          <w:lang w:val="uk-UA"/>
        </w:rPr>
      </w:pPr>
      <w:r>
        <w:rPr>
          <w:noProof/>
        </w:rPr>
        <w:lastRenderedPageBreak/>
        <w:pict>
          <v:shape id="_x0000_s1029" type="#_x0000_t202" style="position:absolute;left:0;text-align:left;margin-left:1.1pt;margin-top:10.8pt;width:270.25pt;height:188.2pt;z-index:251648512" o:allowincell="f" stroked="f">
            <v:textbox>
              <w:txbxContent>
                <w:p w:rsidR="00AE08C0" w:rsidRDefault="0055722C" w:rsidP="00AE08C0">
                  <w:pPr>
                    <w:keepNext/>
                    <w:jc w:val="center"/>
                  </w:pPr>
                  <w:r>
                    <w:object w:dxaOrig="5104" w:dyaOrig="3313">
                      <v:shape id="_x0000_i1537" type="#_x0000_t75" style="width:255.75pt;height:165pt" o:ole="" fillcolor="window">
                        <v:imagedata r:id="rId122" o:title=""/>
                      </v:shape>
                      <o:OLEObject Type="Embed" ProgID="Word.Picture.8" ShapeID="_x0000_i1537" DrawAspect="Content" ObjectID="_1347552749" r:id="rId123"/>
                    </w:object>
                  </w:r>
                </w:p>
                <w:p w:rsidR="00AE08C0" w:rsidRPr="00AE08C0" w:rsidRDefault="00AE08C0" w:rsidP="00AE08C0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4</w:t>
                  </w:r>
                </w:p>
                <w:p w:rsidR="0055722C" w:rsidRDefault="0055722C" w:rsidP="00AE08C0">
                  <w:pPr>
                    <w:jc w:val="center"/>
                  </w:pPr>
                </w:p>
              </w:txbxContent>
            </v:textbox>
            <w10:wrap type="square" side="largest"/>
          </v:shape>
        </w:pict>
      </w:r>
      <w:r>
        <w:rPr>
          <w:lang w:val="uk-UA"/>
        </w:rPr>
        <w:t>при різних значеннях добротнності наведений на рис.</w:t>
      </w:r>
      <w:r w:rsidR="00AE08C0">
        <w:rPr>
          <w:lang w:val="uk-UA"/>
        </w:rPr>
        <w:t>5.4.</w:t>
      </w:r>
      <w:r>
        <w:rPr>
          <w:lang w:val="uk-UA"/>
        </w:rPr>
        <w:t xml:space="preserve"> Незалежно від добротності функція набуває максимального значення на резонан</w:t>
      </w:r>
      <w:r>
        <w:rPr>
          <w:lang w:val="uk-UA"/>
        </w:rPr>
        <w:t>с</w:t>
      </w:r>
      <w:r>
        <w:rPr>
          <w:lang w:val="uk-UA"/>
        </w:rPr>
        <w:t xml:space="preserve">ній частоті , тобто при </w:t>
      </w:r>
      <w:r>
        <w:rPr>
          <w:position w:val="-12"/>
          <w:lang w:val="uk-UA"/>
        </w:rPr>
        <w:object w:dxaOrig="740" w:dyaOrig="360">
          <v:shape id="_x0000_i1090" type="#_x0000_t75" style="width:36.75pt;height:18pt" o:ole="" fillcolor="window">
            <v:imagedata r:id="rId124" o:title=""/>
          </v:shape>
          <o:OLEObject Type="Embed" ProgID="Equation.3" ShapeID="_x0000_i1090" DrawAspect="Content" ObjectID="_1347552301" r:id="rId125"/>
        </w:object>
      </w:r>
      <w:r>
        <w:rPr>
          <w:lang w:val="uk-UA"/>
        </w:rPr>
        <w:t>, пр</w:t>
      </w:r>
      <w:r>
        <w:rPr>
          <w:lang w:val="uk-UA"/>
        </w:rPr>
        <w:t>и</w:t>
      </w:r>
      <w:r>
        <w:rPr>
          <w:lang w:val="uk-UA"/>
        </w:rPr>
        <w:t xml:space="preserve">чому </w:t>
      </w:r>
      <w:r>
        <w:rPr>
          <w:position w:val="-12"/>
          <w:lang w:val="uk-UA"/>
        </w:rPr>
        <w:object w:dxaOrig="980" w:dyaOrig="360">
          <v:shape id="_x0000_i1091" type="#_x0000_t75" style="width:48.75pt;height:18pt" o:ole="" fillcolor="window">
            <v:imagedata r:id="rId126" o:title=""/>
          </v:shape>
          <o:OLEObject Type="Embed" ProgID="Equation.3" ShapeID="_x0000_i1091" DrawAspect="Content" ObjectID="_1347552302" r:id="rId127"/>
        </w:object>
      </w:r>
      <w:r>
        <w:rPr>
          <w:lang w:val="uk-UA"/>
        </w:rPr>
        <w:t xml:space="preserve">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Часто виникає необхідність знати фаз</w:t>
      </w:r>
      <w:r>
        <w:rPr>
          <w:lang w:val="uk-UA"/>
        </w:rPr>
        <w:t>о</w:t>
      </w:r>
      <w:r>
        <w:rPr>
          <w:lang w:val="uk-UA"/>
        </w:rPr>
        <w:t>вий зсув між напругою та струмом на вході коливального контуру. Така інформація мі</w:t>
      </w:r>
      <w:r>
        <w:rPr>
          <w:lang w:val="uk-UA"/>
        </w:rPr>
        <w:t>с</w:t>
      </w:r>
      <w:r>
        <w:rPr>
          <w:lang w:val="uk-UA"/>
        </w:rPr>
        <w:t>титься у вхідному імпедансі (у його аргуме</w:t>
      </w:r>
      <w:r>
        <w:rPr>
          <w:lang w:val="uk-UA"/>
        </w:rPr>
        <w:t>н</w:t>
      </w:r>
      <w:r>
        <w:rPr>
          <w:lang w:val="uk-UA"/>
        </w:rPr>
        <w:t>ті). Тому для послідовного коливального ко</w:t>
      </w:r>
      <w:r>
        <w:rPr>
          <w:lang w:val="uk-UA"/>
        </w:rPr>
        <w:t>н</w:t>
      </w:r>
      <w:r>
        <w:rPr>
          <w:lang w:val="uk-UA"/>
        </w:rPr>
        <w:t xml:space="preserve">туру </w:t>
      </w:r>
      <w:r>
        <w:rPr>
          <w:position w:val="-12"/>
          <w:lang w:val="uk-UA"/>
        </w:rPr>
        <w:object w:dxaOrig="1280" w:dyaOrig="360">
          <v:shape id="_x0000_i1092" type="#_x0000_t75" style="width:63.75pt;height:18pt" o:ole="" fillcolor="window">
            <v:imagedata r:id="rId63" o:title=""/>
          </v:shape>
          <o:OLEObject Type="Embed" ProgID="Equation.3" ShapeID="_x0000_i1092" DrawAspect="Content" ObjectID="_1347552303" r:id="rId128"/>
        </w:object>
      </w:r>
      <w:r>
        <w:rPr>
          <w:lang w:val="uk-UA"/>
        </w:rPr>
        <w:t xml:space="preserve">, а для паралельного - </w:t>
      </w:r>
      <w:r>
        <w:rPr>
          <w:position w:val="-12"/>
          <w:lang w:val="uk-UA"/>
        </w:rPr>
        <w:object w:dxaOrig="1420" w:dyaOrig="360">
          <v:shape id="_x0000_i1093" type="#_x0000_t75" style="width:71.25pt;height:18pt" o:ole="" fillcolor="window">
            <v:imagedata r:id="rId129" o:title=""/>
          </v:shape>
          <o:OLEObject Type="Embed" ProgID="Equation.3" ShapeID="_x0000_i1093" DrawAspect="Content" ObjectID="_1347552304" r:id="rId130"/>
        </w:object>
      </w:r>
      <w:r>
        <w:rPr>
          <w:lang w:val="uk-UA"/>
        </w:rPr>
        <w:t>. Фаз</w:t>
      </w:r>
      <w:r>
        <w:rPr>
          <w:lang w:val="uk-UA"/>
        </w:rPr>
        <w:t>о</w:t>
      </w:r>
      <w:r>
        <w:rPr>
          <w:lang w:val="uk-UA"/>
        </w:rPr>
        <w:t>частотні характеристики послідовного та паралел</w:t>
      </w:r>
      <w:r>
        <w:rPr>
          <w:lang w:val="uk-UA"/>
        </w:rPr>
        <w:t>ь</w:t>
      </w:r>
      <w:r>
        <w:rPr>
          <w:lang w:val="uk-UA"/>
        </w:rPr>
        <w:t>ного коливальних контурів при різних добротностях пок</w:t>
      </w:r>
      <w:r>
        <w:rPr>
          <w:lang w:val="uk-UA"/>
        </w:rPr>
        <w:t>а</w:t>
      </w:r>
      <w:r>
        <w:rPr>
          <w:lang w:val="uk-UA"/>
        </w:rPr>
        <w:t>зані на рис.</w:t>
      </w:r>
      <w:r w:rsidR="00AE08C0">
        <w:rPr>
          <w:lang w:val="uk-UA"/>
        </w:rPr>
        <w:t>5.5.</w:t>
      </w:r>
      <w:r>
        <w:rPr>
          <w:lang w:val="uk-UA"/>
        </w:rPr>
        <w:t xml:space="preserve">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30" type="#_x0000_t202" style="position:absolute;left:0;text-align:left;margin-left:-.4pt;margin-top:26.25pt;width:270.8pt;height:212.5pt;z-index:251649536" o:allowincell="f" stroked="f">
            <v:textbox>
              <w:txbxContent>
                <w:p w:rsidR="00AE08C0" w:rsidRDefault="0055722C" w:rsidP="00AE08C0">
                  <w:pPr>
                    <w:keepNext/>
                  </w:pPr>
                  <w:r>
                    <w:object w:dxaOrig="5104" w:dyaOrig="3738">
                      <v:shape id="_x0000_i1538" type="#_x0000_t75" style="width:255.75pt;height:187.5pt" o:ole="" fillcolor="window">
                        <v:imagedata r:id="rId131" o:title=""/>
                      </v:shape>
                      <o:OLEObject Type="Embed" ProgID="Word.Picture.8" ShapeID="_x0000_i1538" DrawAspect="Content" ObjectID="_1347552750" r:id="rId132"/>
                    </w:object>
                  </w:r>
                </w:p>
                <w:p w:rsidR="00AE08C0" w:rsidRPr="00AE08C0" w:rsidRDefault="00AE08C0" w:rsidP="00AE08C0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5</w:t>
                  </w:r>
                </w:p>
                <w:p w:rsidR="0055722C" w:rsidRDefault="0055722C"/>
              </w:txbxContent>
            </v:textbox>
            <w10:wrap type="square" side="largest"/>
          </v:shape>
        </w:pict>
      </w:r>
      <w:r>
        <w:rPr>
          <w:lang w:val="uk-UA"/>
        </w:rPr>
        <w:t>Отримані раніше значення коефіцієнтів передачі за напругою для послідовного та паралел</w:t>
      </w:r>
      <w:r>
        <w:rPr>
          <w:lang w:val="uk-UA"/>
        </w:rPr>
        <w:t>ь</w:t>
      </w:r>
      <w:r>
        <w:rPr>
          <w:lang w:val="uk-UA"/>
        </w:rPr>
        <w:t>ного   коливальних контурів показують,що АЧХ та ФЧХ цих кіл при незначних втратах визначаються резонансними характеристик</w:t>
      </w:r>
      <w:r>
        <w:rPr>
          <w:lang w:val="uk-UA"/>
        </w:rPr>
        <w:t>а</w:t>
      </w:r>
      <w:r>
        <w:rPr>
          <w:lang w:val="uk-UA"/>
        </w:rPr>
        <w:t xml:space="preserve">ми. Якщо при цьому </w:t>
      </w:r>
      <w:r>
        <w:rPr>
          <w:position w:val="-10"/>
          <w:lang w:val="uk-UA"/>
        </w:rPr>
        <w:object w:dxaOrig="700" w:dyaOrig="320">
          <v:shape id="_x0000_i1094" type="#_x0000_t75" style="width:35.25pt;height:15.75pt" o:ole="" fillcolor="window">
            <v:imagedata r:id="rId95" o:title=""/>
          </v:shape>
          <o:OLEObject Type="Embed" ProgID="Equation.3" ShapeID="_x0000_i1094" DrawAspect="Content" ObjectID="_1347552305" r:id="rId133"/>
        </w:object>
      </w:r>
      <w:r>
        <w:rPr>
          <w:lang w:val="uk-UA"/>
        </w:rPr>
        <w:t>, так що резонан</w:t>
      </w:r>
      <w:r>
        <w:rPr>
          <w:lang w:val="uk-UA"/>
        </w:rPr>
        <w:t>с</w:t>
      </w:r>
      <w:r>
        <w:rPr>
          <w:lang w:val="uk-UA"/>
        </w:rPr>
        <w:t>на крива гостра, і слід до уваги брати лише в</w:t>
      </w:r>
      <w:r>
        <w:rPr>
          <w:lang w:val="uk-UA"/>
        </w:rPr>
        <w:t>у</w:t>
      </w:r>
      <w:r>
        <w:rPr>
          <w:lang w:val="uk-UA"/>
        </w:rPr>
        <w:t>зький діапазон частот поблизу резонансної ч</w:t>
      </w:r>
      <w:r>
        <w:rPr>
          <w:lang w:val="uk-UA"/>
        </w:rPr>
        <w:t>а</w:t>
      </w:r>
      <w:r>
        <w:rPr>
          <w:lang w:val="uk-UA"/>
        </w:rPr>
        <w:t>стоти (</w:t>
      </w:r>
      <w:r>
        <w:rPr>
          <w:position w:val="-12"/>
          <w:lang w:val="uk-UA"/>
        </w:rPr>
        <w:object w:dxaOrig="740" w:dyaOrig="360">
          <v:shape id="_x0000_i1095" type="#_x0000_t75" style="width:36.75pt;height:18pt" o:ole="" fillcolor="window">
            <v:imagedata r:id="rId134" o:title=""/>
          </v:shape>
          <o:OLEObject Type="Embed" ProgID="Equation.3" ShapeID="_x0000_i1095" DrawAspect="Content" ObjectID="_1347552306" r:id="rId135"/>
        </w:object>
      </w:r>
      <w:r>
        <w:rPr>
          <w:lang w:val="uk-UA"/>
        </w:rPr>
        <w:t>), то для послід</w:t>
      </w:r>
      <w:r>
        <w:rPr>
          <w:lang w:val="uk-UA"/>
        </w:rPr>
        <w:t>о</w:t>
      </w:r>
      <w:r>
        <w:rPr>
          <w:lang w:val="uk-UA"/>
        </w:rPr>
        <w:t>вного контуру</w:t>
      </w:r>
    </w:p>
    <w:p w:rsidR="0055722C" w:rsidRDefault="0055722C" w:rsidP="00AE08C0">
      <w:pPr>
        <w:ind w:firstLine="720"/>
        <w:jc w:val="right"/>
        <w:rPr>
          <w:lang w:val="uk-UA"/>
        </w:rPr>
      </w:pPr>
      <w:r>
        <w:rPr>
          <w:position w:val="-16"/>
          <w:lang w:val="uk-UA"/>
        </w:rPr>
        <w:object w:dxaOrig="2100" w:dyaOrig="400">
          <v:shape id="_x0000_i1096" type="#_x0000_t75" style="width:105pt;height:20.25pt" o:ole="" fillcolor="window">
            <v:imagedata r:id="rId136" o:title=""/>
          </v:shape>
          <o:OLEObject Type="Embed" ProgID="Equation.3" ShapeID="_x0000_i1096" DrawAspect="Content" ObjectID="_1347552307" r:id="rId137"/>
        </w:object>
      </w:r>
      <w:r>
        <w:rPr>
          <w:lang w:val="uk-UA"/>
        </w:rPr>
        <w:t>,</w:t>
      </w:r>
      <w:r w:rsidR="00AE08C0">
        <w:rPr>
          <w:lang w:val="uk-UA"/>
        </w:rPr>
        <w:tab/>
        <w:t>(5.19)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>для паралельного контуру</w:t>
      </w:r>
    </w:p>
    <w:p w:rsidR="0055722C" w:rsidRDefault="0055722C" w:rsidP="00AE08C0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1719" w:dyaOrig="740">
          <v:shape id="_x0000_i1097" type="#_x0000_t75" style="width:86.25pt;height:36.75pt" o:ole="" fillcolor="window">
            <v:imagedata r:id="rId138" o:title=""/>
          </v:shape>
          <o:OLEObject Type="Embed" ProgID="Equation.3" ShapeID="_x0000_i1097" DrawAspect="Content" ObjectID="_1347552308" r:id="rId139"/>
        </w:object>
      </w:r>
      <w:r>
        <w:rPr>
          <w:lang w:val="uk-UA"/>
        </w:rPr>
        <w:t>.</w:t>
      </w:r>
      <w:r w:rsidR="00AE08C0">
        <w:rPr>
          <w:lang w:val="uk-UA"/>
        </w:rPr>
        <w:tab/>
      </w:r>
      <w:r w:rsidR="00AE08C0">
        <w:rPr>
          <w:lang w:val="uk-UA"/>
        </w:rPr>
        <w:tab/>
        <w:t>(5.20)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Отже, для усіх наведених випадків ам</w:t>
      </w:r>
      <w:r>
        <w:rPr>
          <w:lang w:val="uk-UA"/>
        </w:rPr>
        <w:t>п</w:t>
      </w:r>
      <w:r>
        <w:rPr>
          <w:lang w:val="uk-UA"/>
        </w:rPr>
        <w:t>літудно-частотні характеристики к</w:t>
      </w:r>
      <w:r>
        <w:rPr>
          <w:lang w:val="uk-UA"/>
        </w:rPr>
        <w:t>о</w:t>
      </w:r>
      <w:r>
        <w:rPr>
          <w:lang w:val="uk-UA"/>
        </w:rPr>
        <w:t>ефіцієнтів передачі близькі до резонансних кривих відп</w:t>
      </w:r>
      <w:r>
        <w:rPr>
          <w:lang w:val="uk-UA"/>
        </w:rPr>
        <w:t>о</w:t>
      </w:r>
      <w:r>
        <w:rPr>
          <w:lang w:val="uk-UA"/>
        </w:rPr>
        <w:t>відних контурів. При значних добротностях ці характеристики сильно залежать від частоти, і розглянуті кола виявляються вузькосмуговими. Зв</w:t>
      </w:r>
      <w:r>
        <w:rPr>
          <w:lang w:val="uk-UA"/>
        </w:rPr>
        <w:t>и</w:t>
      </w:r>
      <w:r>
        <w:rPr>
          <w:lang w:val="uk-UA"/>
        </w:rPr>
        <w:t>чайно ними не можна користуватися для неспотвореної передачі складного сигналу з широким спе</w:t>
      </w:r>
      <w:r>
        <w:rPr>
          <w:lang w:val="uk-UA"/>
        </w:rPr>
        <w:t>к</w:t>
      </w:r>
      <w:r>
        <w:rPr>
          <w:lang w:val="uk-UA"/>
        </w:rPr>
        <w:t>тром. Навпаки, їх зручно використовувати для виділення із складного сигналу деякої складової. Я</w:t>
      </w:r>
      <w:r>
        <w:rPr>
          <w:lang w:val="uk-UA"/>
        </w:rPr>
        <w:t>к</w:t>
      </w:r>
      <w:r>
        <w:rPr>
          <w:lang w:val="uk-UA"/>
        </w:rPr>
        <w:t>що на таке коло одночасно діють декілька сигналів різної частоти, наприклад сигн</w:t>
      </w:r>
      <w:r>
        <w:rPr>
          <w:lang w:val="uk-UA"/>
        </w:rPr>
        <w:t>а</w:t>
      </w:r>
      <w:r>
        <w:rPr>
          <w:lang w:val="uk-UA"/>
        </w:rPr>
        <w:t>ли передавачів декількох радіостанцій, то воно здатне виділити сигнал лише тієї радіостанції, частота якої співпадає з резонансною частотою контуру або бл</w:t>
      </w:r>
      <w:r>
        <w:rPr>
          <w:lang w:val="uk-UA"/>
        </w:rPr>
        <w:t>и</w:t>
      </w:r>
      <w:r>
        <w:rPr>
          <w:lang w:val="uk-UA"/>
        </w:rPr>
        <w:t>зька до неї.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Знайдемо значення комплексних коефіцієнтів передачі для послідовного  та паралельного к</w:t>
      </w:r>
      <w:r>
        <w:rPr>
          <w:lang w:val="uk-UA"/>
        </w:rPr>
        <w:t>о</w:t>
      </w:r>
      <w:r>
        <w:rPr>
          <w:lang w:val="uk-UA"/>
        </w:rPr>
        <w:t>ливальних контурів на резонансній частоті:</w:t>
      </w:r>
    </w:p>
    <w:p w:rsidR="0055722C" w:rsidRDefault="0055722C" w:rsidP="00AE08C0">
      <w:pPr>
        <w:ind w:firstLine="720"/>
        <w:jc w:val="right"/>
        <w:rPr>
          <w:lang w:val="uk-UA"/>
        </w:rPr>
      </w:pPr>
      <w:r>
        <w:rPr>
          <w:lang w:val="uk-UA"/>
        </w:rPr>
        <w:t xml:space="preserve">для послідовного контуру - </w:t>
      </w:r>
      <w:r>
        <w:rPr>
          <w:position w:val="-22"/>
          <w:lang w:val="uk-UA"/>
        </w:rPr>
        <w:object w:dxaOrig="1880" w:dyaOrig="700">
          <v:shape id="_x0000_i1098" type="#_x0000_t75" style="width:93.75pt;height:35.25pt" o:ole="" fillcolor="window">
            <v:imagedata r:id="rId140" o:title=""/>
          </v:shape>
          <o:OLEObject Type="Embed" ProgID="Equation.3" ShapeID="_x0000_i1098" DrawAspect="Content" ObjectID="_1347552309" r:id="rId141"/>
        </w:object>
      </w:r>
      <w:r>
        <w:rPr>
          <w:lang w:val="uk-UA"/>
        </w:rPr>
        <w:t xml:space="preserve">, </w:t>
      </w:r>
      <w:r>
        <w:rPr>
          <w:position w:val="-24"/>
          <w:lang w:val="uk-UA"/>
        </w:rPr>
        <w:object w:dxaOrig="1800" w:dyaOrig="720">
          <v:shape id="_x0000_i1099" type="#_x0000_t75" style="width:90pt;height:36pt" o:ole="" fillcolor="window">
            <v:imagedata r:id="rId142" o:title=""/>
          </v:shape>
          <o:OLEObject Type="Embed" ProgID="Equation.3" ShapeID="_x0000_i1099" DrawAspect="Content" ObjectID="_1347552310" r:id="rId143"/>
        </w:object>
      </w:r>
      <w:r>
        <w:rPr>
          <w:lang w:val="uk-UA"/>
        </w:rPr>
        <w:t xml:space="preserve"> ;</w:t>
      </w:r>
      <w:r w:rsidR="00AE08C0">
        <w:rPr>
          <w:lang w:val="uk-UA"/>
        </w:rPr>
        <w:tab/>
      </w:r>
      <w:r w:rsidR="00AE08C0">
        <w:rPr>
          <w:lang w:val="uk-UA"/>
        </w:rPr>
        <w:tab/>
        <w:t>(5.21)</w:t>
      </w:r>
    </w:p>
    <w:p w:rsidR="00AE08C0" w:rsidRDefault="0055722C" w:rsidP="00AE08C0">
      <w:pPr>
        <w:ind w:firstLine="720"/>
        <w:jc w:val="right"/>
        <w:rPr>
          <w:lang w:val="uk-UA"/>
        </w:rPr>
      </w:pPr>
      <w:r>
        <w:rPr>
          <w:lang w:val="uk-UA"/>
        </w:rPr>
        <w:t xml:space="preserve">для паралельного -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position w:val="-22"/>
          <w:lang w:val="uk-UA"/>
        </w:rPr>
        <w:object w:dxaOrig="1840" w:dyaOrig="700">
          <v:shape id="_x0000_i1100" type="#_x0000_t75" style="width:92.25pt;height:35.25pt" o:ole="" fillcolor="window">
            <v:imagedata r:id="rId144" o:title=""/>
          </v:shape>
          <o:OLEObject Type="Embed" ProgID="Equation.3" ShapeID="_x0000_i1100" DrawAspect="Content" ObjectID="_1347552311" r:id="rId145"/>
        </w:object>
      </w:r>
      <w:r>
        <w:rPr>
          <w:lang w:val="uk-UA"/>
        </w:rPr>
        <w:t xml:space="preserve">, </w:t>
      </w:r>
      <w:r>
        <w:rPr>
          <w:position w:val="-24"/>
          <w:lang w:val="uk-UA"/>
        </w:rPr>
        <w:object w:dxaOrig="1760" w:dyaOrig="720">
          <v:shape id="_x0000_i1101" type="#_x0000_t75" style="width:87.75pt;height:36pt" o:ole="" fillcolor="window">
            <v:imagedata r:id="rId146" o:title=""/>
          </v:shape>
          <o:OLEObject Type="Embed" ProgID="Equation.3" ShapeID="_x0000_i1101" DrawAspect="Content" ObjectID="_1347552312" r:id="rId147"/>
        </w:object>
      </w:r>
      <w:r>
        <w:rPr>
          <w:lang w:val="uk-UA"/>
        </w:rPr>
        <w:t>.</w:t>
      </w:r>
      <w:r w:rsidR="00AE08C0">
        <w:rPr>
          <w:lang w:val="uk-UA"/>
        </w:rPr>
        <w:tab/>
      </w:r>
      <w:r w:rsidR="00AE08C0">
        <w:rPr>
          <w:lang w:val="uk-UA"/>
        </w:rPr>
        <w:tab/>
        <w:t>(5.22)</w:t>
      </w: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Таким чином на резонансній частоті напруга на реактивних елементах послідовного колив</w:t>
      </w:r>
      <w:r>
        <w:rPr>
          <w:lang w:val="uk-UA"/>
        </w:rPr>
        <w:t>а</w:t>
      </w:r>
      <w:r>
        <w:rPr>
          <w:lang w:val="uk-UA"/>
        </w:rPr>
        <w:t xml:space="preserve">льного контуру у </w:t>
      </w:r>
      <w:r>
        <w:rPr>
          <w:position w:val="-10"/>
          <w:lang w:val="uk-UA"/>
        </w:rPr>
        <w:object w:dxaOrig="240" w:dyaOrig="320">
          <v:shape id="_x0000_i1102" type="#_x0000_t75" style="width:12pt;height:15.75pt" o:ole="" fillcolor="window">
            <v:imagedata r:id="rId27" o:title=""/>
          </v:shape>
          <o:OLEObject Type="Embed" ProgID="Equation.3" ShapeID="_x0000_i1102" DrawAspect="Content" ObjectID="_1347552313" r:id="rId148"/>
        </w:object>
      </w:r>
      <w:r>
        <w:rPr>
          <w:lang w:val="uk-UA"/>
        </w:rPr>
        <w:t xml:space="preserve"> разів перевищує вхідну напругу. Так, наприклад, якщо амплітуда вхідної напр</w:t>
      </w:r>
      <w:r>
        <w:rPr>
          <w:lang w:val="uk-UA"/>
        </w:rPr>
        <w:t>у</w:t>
      </w:r>
      <w:r>
        <w:rPr>
          <w:lang w:val="uk-UA"/>
        </w:rPr>
        <w:t xml:space="preserve">ги становить 1 В, то у послідовному контурі з добротністю </w:t>
      </w:r>
      <w:r>
        <w:rPr>
          <w:position w:val="-10"/>
          <w:lang w:val="uk-UA"/>
        </w:rPr>
        <w:object w:dxaOrig="859" w:dyaOrig="320">
          <v:shape id="_x0000_i1103" type="#_x0000_t75" style="width:42.75pt;height:15.75pt" o:ole="" fillcolor="window">
            <v:imagedata r:id="rId149" o:title=""/>
          </v:shape>
          <o:OLEObject Type="Embed" ProgID="Equation.3" ShapeID="_x0000_i1103" DrawAspect="Content" ObjectID="_1347552314" r:id="rId150"/>
        </w:object>
      </w:r>
      <w:r>
        <w:rPr>
          <w:lang w:val="uk-UA"/>
        </w:rPr>
        <w:t xml:space="preserve"> напруга на ко</w:t>
      </w:r>
      <w:r>
        <w:rPr>
          <w:lang w:val="uk-UA"/>
        </w:rPr>
        <w:t>н</w:t>
      </w:r>
      <w:r>
        <w:rPr>
          <w:lang w:val="uk-UA"/>
        </w:rPr>
        <w:t xml:space="preserve">денсаторі буде рівною 300 В. Щоб підкреслити таку особливість послідовного коливального контуру , говорять, що у послідовному коливальному контурі має місце </w:t>
      </w:r>
      <w:r>
        <w:rPr>
          <w:b/>
          <w:lang w:val="uk-UA"/>
        </w:rPr>
        <w:t>резонанс н</w:t>
      </w:r>
      <w:r>
        <w:rPr>
          <w:b/>
          <w:lang w:val="uk-UA"/>
        </w:rPr>
        <w:t>а</w:t>
      </w:r>
      <w:r>
        <w:rPr>
          <w:b/>
          <w:lang w:val="uk-UA"/>
        </w:rPr>
        <w:t>пруги</w: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 xml:space="preserve">По аналогії,  у паралельному коливальному контурі спостерігається </w:t>
      </w:r>
      <w:r>
        <w:rPr>
          <w:b/>
          <w:lang w:val="uk-UA"/>
        </w:rPr>
        <w:t>резонанс струмів</w:t>
      </w:r>
      <w:r>
        <w:rPr>
          <w:lang w:val="uk-UA"/>
        </w:rPr>
        <w:t xml:space="preserve">, бо струм у вітках з реактивними елементами на резонансній частоті у </w:t>
      </w:r>
      <w:r>
        <w:rPr>
          <w:position w:val="-10"/>
          <w:lang w:val="uk-UA"/>
        </w:rPr>
        <w:object w:dxaOrig="240" w:dyaOrig="320">
          <v:shape id="_x0000_i1104" type="#_x0000_t75" style="width:12pt;height:15.75pt" o:ole="" fillcolor="window">
            <v:imagedata r:id="rId27" o:title=""/>
          </v:shape>
          <o:OLEObject Type="Embed" ProgID="Equation.3" ShapeID="_x0000_i1104" DrawAspect="Content" ObjectID="_1347552315" r:id="rId151"/>
        </w:object>
      </w:r>
      <w:r>
        <w:rPr>
          <w:lang w:val="uk-UA"/>
        </w:rPr>
        <w:t xml:space="preserve"> разів перевищує вхі</w:t>
      </w:r>
      <w:r>
        <w:rPr>
          <w:lang w:val="uk-UA"/>
        </w:rPr>
        <w:t>д</w:t>
      </w:r>
      <w:r>
        <w:rPr>
          <w:lang w:val="uk-UA"/>
        </w:rPr>
        <w:t>ний струм .</w:t>
      </w:r>
    </w:p>
    <w:p w:rsidR="0055722C" w:rsidRDefault="00A3358F">
      <w:pPr>
        <w:ind w:firstLine="720"/>
        <w:jc w:val="both"/>
        <w:rPr>
          <w:lang w:val="uk-UA"/>
        </w:rPr>
      </w:pPr>
      <w:r>
        <w:rPr>
          <w:b/>
          <w:noProof/>
        </w:rPr>
        <w:pict>
          <v:shape id="_x0000_s1778" type="#_x0000_t202" style="position:absolute;left:0;text-align:left;margin-left:2pt;margin-top:38.4pt;width:268.6pt;height:188.45pt;z-index:-251652608;mso-wrap-style:none" wrapcoords="-60 0 -60 21513 21600 21513 21600 0 -60 0" o:allowoverlap="f" stroked="f">
            <v:textbox>
              <w:txbxContent>
                <w:p w:rsidR="00A3358F" w:rsidRDefault="003C21D2" w:rsidP="00A3358F">
                  <w:pPr>
                    <w:keepNext/>
                  </w:pPr>
                  <w:r>
                    <w:object w:dxaOrig="5104" w:dyaOrig="3313">
                      <v:shape id="_x0000_i1561" type="#_x0000_t75" style="width:255.75pt;height:165pt" o:ole="" fillcolor="window">
                        <v:imagedata r:id="rId152" o:title=""/>
                      </v:shape>
                      <o:OLEObject Type="Embed" ProgID="Word.Picture.8" ShapeID="_x0000_i1561" DrawAspect="Content" ObjectID="_1347552764" r:id="rId153"/>
                    </w:object>
                  </w:r>
                </w:p>
                <w:p w:rsidR="00A3358F" w:rsidRPr="00A3358F" w:rsidRDefault="00A3358F" w:rsidP="00A3358F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6</w:t>
                  </w:r>
                </w:p>
                <w:p w:rsidR="00A3358F" w:rsidRDefault="00A3358F"/>
              </w:txbxContent>
            </v:textbox>
            <w10:wrap type="tight" side="right"/>
          </v:shape>
        </w:pict>
      </w:r>
      <w:r w:rsidR="0055722C">
        <w:rPr>
          <w:lang w:val="uk-UA"/>
        </w:rPr>
        <w:t xml:space="preserve">Для оцінки вибірних властивостей контурів впроваджена така характеристика  </w:t>
      </w:r>
      <w:r w:rsidR="0055722C">
        <w:rPr>
          <w:i/>
          <w:lang w:val="uk-UA"/>
        </w:rPr>
        <w:t>як смуга пр</w:t>
      </w:r>
      <w:r w:rsidR="0055722C">
        <w:rPr>
          <w:i/>
          <w:lang w:val="uk-UA"/>
        </w:rPr>
        <w:t>о</w:t>
      </w:r>
      <w:r w:rsidR="0055722C">
        <w:rPr>
          <w:i/>
          <w:lang w:val="uk-UA"/>
        </w:rPr>
        <w:t>пускання</w:t>
      </w:r>
      <w:r w:rsidR="0055722C">
        <w:rPr>
          <w:lang w:val="uk-UA"/>
        </w:rPr>
        <w:t>. Якісно вона визначається як ділянка частот , в межах якої  гармонічні сигнали п</w:t>
      </w:r>
      <w:r w:rsidR="0055722C">
        <w:rPr>
          <w:lang w:val="uk-UA"/>
        </w:rPr>
        <w:t>е</w:t>
      </w:r>
      <w:r w:rsidR="0055722C">
        <w:rPr>
          <w:lang w:val="uk-UA"/>
        </w:rPr>
        <w:t>редаються без значних спотворень. Конкретизуючи в</w:t>
      </w:r>
      <w:r w:rsidR="0055722C">
        <w:rPr>
          <w:lang w:val="uk-UA"/>
        </w:rPr>
        <w:t>и</w:t>
      </w:r>
      <w:r w:rsidR="0055722C">
        <w:rPr>
          <w:lang w:val="uk-UA"/>
        </w:rPr>
        <w:t>слів ’’без значних спотворень’’ отримують к</w:t>
      </w:r>
      <w:r w:rsidR="0055722C">
        <w:rPr>
          <w:lang w:val="uk-UA"/>
        </w:rPr>
        <w:t>і</w:t>
      </w:r>
      <w:r w:rsidR="0055722C">
        <w:rPr>
          <w:lang w:val="uk-UA"/>
        </w:rPr>
        <w:t>лькісну х</w:t>
      </w:r>
      <w:r w:rsidR="0055722C">
        <w:rPr>
          <w:lang w:val="uk-UA"/>
        </w:rPr>
        <w:t>а</w:t>
      </w:r>
      <w:r w:rsidR="0055722C">
        <w:rPr>
          <w:lang w:val="uk-UA"/>
        </w:rPr>
        <w:t>рактеристику смуги пропускання. На практиці, в залежності від ситуаціїї, кільк</w:t>
      </w:r>
      <w:r w:rsidR="0055722C">
        <w:rPr>
          <w:lang w:val="uk-UA"/>
        </w:rPr>
        <w:t>і</w:t>
      </w:r>
      <w:r w:rsidR="0055722C">
        <w:rPr>
          <w:lang w:val="uk-UA"/>
        </w:rPr>
        <w:t>сні оцінки допуст</w:t>
      </w:r>
      <w:r w:rsidR="0055722C">
        <w:rPr>
          <w:lang w:val="uk-UA"/>
        </w:rPr>
        <w:t>и</w:t>
      </w:r>
      <w:r w:rsidR="0055722C">
        <w:rPr>
          <w:lang w:val="uk-UA"/>
        </w:rPr>
        <w:t>мих спотворень можуть змінюватися. Тому умовно для визначення  смуги прозорості приймають д</w:t>
      </w:r>
      <w:r w:rsidR="0055722C">
        <w:rPr>
          <w:lang w:val="uk-UA"/>
        </w:rPr>
        <w:t>е</w:t>
      </w:r>
      <w:r w:rsidR="0055722C">
        <w:rPr>
          <w:lang w:val="uk-UA"/>
        </w:rPr>
        <w:t>який зручний, стандартний критерій допустимих спотв</w:t>
      </w:r>
      <w:r w:rsidR="0055722C">
        <w:rPr>
          <w:lang w:val="uk-UA"/>
        </w:rPr>
        <w:t>о</w:t>
      </w:r>
      <w:r w:rsidR="0055722C">
        <w:rPr>
          <w:lang w:val="uk-UA"/>
        </w:rPr>
        <w:t>рень., а саме  -  це ділянка частот,  на краях якої резонансна характеристика (</w:t>
      </w:r>
      <w:r w:rsidR="00AE08C0">
        <w:rPr>
          <w:lang w:val="uk-UA"/>
        </w:rPr>
        <w:t>5.18</w:t>
      </w:r>
      <w:r w:rsidR="0055722C">
        <w:rPr>
          <w:lang w:val="uk-UA"/>
        </w:rPr>
        <w:t>) зме</w:t>
      </w:r>
      <w:r w:rsidR="0055722C">
        <w:rPr>
          <w:lang w:val="uk-UA"/>
        </w:rPr>
        <w:t>н</w:t>
      </w:r>
      <w:r w:rsidR="0055722C">
        <w:rPr>
          <w:lang w:val="uk-UA"/>
        </w:rPr>
        <w:t xml:space="preserve">шується до рівня </w:t>
      </w:r>
      <w:r w:rsidR="0055722C">
        <w:rPr>
          <w:position w:val="-10"/>
          <w:lang w:val="uk-UA"/>
        </w:rPr>
        <w:object w:dxaOrig="1380" w:dyaOrig="380">
          <v:shape id="_x0000_i1105" type="#_x0000_t75" style="width:69pt;height:18.75pt" o:ole="" fillcolor="window">
            <v:imagedata r:id="rId154" o:title=""/>
          </v:shape>
          <o:OLEObject Type="Embed" ProgID="Equation.3" ShapeID="_x0000_i1105" DrawAspect="Content" ObjectID="_1347552316" r:id="rId155"/>
        </w:object>
      </w:r>
      <w:r>
        <w:rPr>
          <w:lang w:val="uk-UA"/>
        </w:rPr>
        <w:t xml:space="preserve"> (див.рис.5.6)</w:t>
      </w:r>
      <w:r w:rsidR="0055722C">
        <w:rPr>
          <w:lang w:val="uk-UA"/>
        </w:rPr>
        <w:t>. Іншими словами, у смузі пропускання спотв</w:t>
      </w:r>
      <w:r w:rsidR="0055722C">
        <w:rPr>
          <w:lang w:val="uk-UA"/>
        </w:rPr>
        <w:t>о</w:t>
      </w:r>
      <w:r w:rsidR="0055722C">
        <w:rPr>
          <w:lang w:val="uk-UA"/>
        </w:rPr>
        <w:t>рення АЧХ не перевищують 3дБ.   Такому критерію на краях смуги пропускання відпов</w:t>
      </w:r>
      <w:r w:rsidR="0055722C">
        <w:rPr>
          <w:lang w:val="uk-UA"/>
        </w:rPr>
        <w:t>і</w:t>
      </w:r>
      <w:r w:rsidR="0055722C">
        <w:rPr>
          <w:lang w:val="uk-UA"/>
        </w:rPr>
        <w:t>дає  одиничне значення узагальненої ро</w:t>
      </w:r>
      <w:r w:rsidR="0055722C">
        <w:rPr>
          <w:lang w:val="uk-UA"/>
        </w:rPr>
        <w:t>з</w:t>
      </w:r>
      <w:r w:rsidR="0055722C">
        <w:rPr>
          <w:lang w:val="uk-UA"/>
        </w:rPr>
        <w:t xml:space="preserve">стройки - </w:t>
      </w:r>
      <w:r w:rsidR="0055722C">
        <w:rPr>
          <w:position w:val="-36"/>
          <w:lang w:val="uk-UA"/>
        </w:rPr>
        <w:object w:dxaOrig="2200" w:dyaOrig="840">
          <v:shape id="_x0000_i1106" type="#_x0000_t75" style="width:110.25pt;height:42pt" o:ole="" fillcolor="window">
            <v:imagedata r:id="rId156" o:title=""/>
          </v:shape>
          <o:OLEObject Type="Embed" ProgID="Equation.3" ShapeID="_x0000_i1106" DrawAspect="Content" ObjectID="_1347552317" r:id="rId157"/>
        </w:object>
      </w:r>
      <w:r w:rsidR="0055722C">
        <w:rPr>
          <w:lang w:val="uk-UA"/>
        </w:rPr>
        <w:t xml:space="preserve">. Звідки - </w:t>
      </w:r>
      <w:r w:rsidR="0055722C">
        <w:rPr>
          <w:position w:val="-34"/>
          <w:lang w:val="uk-UA"/>
        </w:rPr>
        <w:object w:dxaOrig="1460" w:dyaOrig="820">
          <v:shape id="_x0000_i1107" type="#_x0000_t75" style="width:72.75pt;height:41.25pt" o:ole="" fillcolor="window">
            <v:imagedata r:id="rId158" o:title=""/>
          </v:shape>
          <o:OLEObject Type="Embed" ProgID="Equation.3" ShapeID="_x0000_i1107" DrawAspect="Content" ObjectID="_1347552318" r:id="rId159"/>
        </w:object>
      </w:r>
      <w:r w:rsidR="0055722C">
        <w:rPr>
          <w:lang w:val="uk-UA"/>
        </w:rPr>
        <w:t xml:space="preserve">, або </w:t>
      </w:r>
    </w:p>
    <w:p w:rsidR="00CC372A" w:rsidRDefault="0055722C" w:rsidP="00CC372A">
      <w:pPr>
        <w:ind w:firstLine="720"/>
        <w:jc w:val="right"/>
        <w:rPr>
          <w:lang w:val="uk-UA"/>
        </w:rPr>
      </w:pPr>
      <w:r>
        <w:rPr>
          <w:position w:val="-34"/>
          <w:lang w:val="uk-UA"/>
        </w:rPr>
        <w:object w:dxaOrig="2659" w:dyaOrig="820">
          <v:shape id="_x0000_i1108" type="#_x0000_t75" style="width:132.75pt;height:41.25pt" o:ole="" fillcolor="window">
            <v:imagedata r:id="rId160" o:title=""/>
          </v:shape>
          <o:OLEObject Type="Embed" ProgID="Equation.3" ShapeID="_x0000_i1108" DrawAspect="Content" ObjectID="_1347552319" r:id="rId161"/>
        </w:object>
      </w:r>
      <w:r>
        <w:rPr>
          <w:lang w:val="uk-UA"/>
        </w:rPr>
        <w:t>.</w:t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  <w:t>(5.23)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При значних </w:t>
      </w:r>
      <w:r w:rsidRPr="00291D3C">
        <w:rPr>
          <w:lang w:val="uk-UA"/>
        </w:rPr>
        <w:t>добротностях</w:t>
      </w:r>
      <w:r>
        <w:rPr>
          <w:lang w:val="uk-UA"/>
        </w:rPr>
        <w:t xml:space="preserve">  - </w:t>
      </w:r>
      <w:r>
        <w:rPr>
          <w:position w:val="-14"/>
          <w:lang w:val="uk-UA"/>
        </w:rPr>
        <w:object w:dxaOrig="940" w:dyaOrig="380">
          <v:shape id="_x0000_i1109" type="#_x0000_t75" style="width:47.25pt;height:18.75pt" o:ole="" fillcolor="window">
            <v:imagedata r:id="rId162" o:title=""/>
          </v:shape>
          <o:OLEObject Type="Embed" ProgID="Equation.3" ShapeID="_x0000_i1109" DrawAspect="Content" ObjectID="_1347552320" r:id="rId163"/>
        </w:object>
      </w:r>
      <w:r>
        <w:rPr>
          <w:lang w:val="uk-UA"/>
        </w:rPr>
        <w:t xml:space="preserve">, а </w:t>
      </w:r>
      <w:r>
        <w:rPr>
          <w:position w:val="-14"/>
          <w:lang w:val="uk-UA"/>
        </w:rPr>
        <w:object w:dxaOrig="1640" w:dyaOrig="380">
          <v:shape id="_x0000_i1110" type="#_x0000_t75" style="width:81.75pt;height:18.75pt" o:ole="" fillcolor="window">
            <v:imagedata r:id="rId164" o:title=""/>
          </v:shape>
          <o:OLEObject Type="Embed" ProgID="Equation.3" ShapeID="_x0000_i1110" DrawAspect="Content" ObjectID="_1347552321" r:id="rId165"/>
        </w:object>
      </w:r>
      <w:r>
        <w:rPr>
          <w:lang w:val="uk-UA"/>
        </w:rPr>
        <w:t>. Враховуючи це із (</w:t>
      </w:r>
      <w:r w:rsidR="00CC372A">
        <w:rPr>
          <w:lang w:val="uk-UA"/>
        </w:rPr>
        <w:t>5.23</w:t>
      </w:r>
      <w:r>
        <w:rPr>
          <w:lang w:val="uk-UA"/>
        </w:rPr>
        <w:t>) отр</w:t>
      </w:r>
      <w:r>
        <w:rPr>
          <w:lang w:val="uk-UA"/>
        </w:rPr>
        <w:t>и</w:t>
      </w:r>
      <w:r>
        <w:rPr>
          <w:lang w:val="uk-UA"/>
        </w:rPr>
        <w:t xml:space="preserve">маємо наближену формулу для визначення смуги пропускання  </w:t>
      </w:r>
      <w:r>
        <w:rPr>
          <w:position w:val="-4"/>
          <w:lang w:val="uk-UA"/>
        </w:rPr>
        <w:object w:dxaOrig="260" w:dyaOrig="240">
          <v:shape id="_x0000_i1111" type="#_x0000_t75" style="width:12.75pt;height:12pt" o:ole="" fillcolor="window">
            <v:imagedata r:id="rId166" o:title=""/>
          </v:shape>
          <o:OLEObject Type="Embed" ProgID="Equation.3" ShapeID="_x0000_i1111" DrawAspect="Content" ObjectID="_1347552322" r:id="rId167"/>
        </w:object>
      </w:r>
      <w:r>
        <w:rPr>
          <w:lang w:val="uk-UA"/>
        </w:rPr>
        <w:t xml:space="preserve"> :</w:t>
      </w:r>
    </w:p>
    <w:p w:rsidR="00CC372A" w:rsidRDefault="0055722C" w:rsidP="00CC372A">
      <w:pPr>
        <w:ind w:firstLine="720"/>
        <w:jc w:val="right"/>
        <w:rPr>
          <w:lang w:val="uk-UA"/>
        </w:rPr>
      </w:pPr>
      <w:r>
        <w:rPr>
          <w:position w:val="-28"/>
          <w:lang w:val="uk-UA"/>
        </w:rPr>
        <w:object w:dxaOrig="2960" w:dyaOrig="680">
          <v:shape id="_x0000_i1112" type="#_x0000_t75" style="width:147.75pt;height:33.75pt" o:ole="" fillcolor="window">
            <v:imagedata r:id="rId168" o:title=""/>
          </v:shape>
          <o:OLEObject Type="Embed" ProgID="Equation.3" ShapeID="_x0000_i1112" DrawAspect="Content" ObjectID="_1347552323" r:id="rId169"/>
        </w:object>
      </w:r>
      <w:r>
        <w:rPr>
          <w:lang w:val="uk-UA"/>
        </w:rPr>
        <w:t>.</w:t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  <w:t>(5.24)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rPr>
          <w:lang w:val="uk-UA"/>
        </w:rPr>
      </w:pPr>
      <w:r>
        <w:rPr>
          <w:lang w:val="uk-UA"/>
        </w:rPr>
        <w:t>Скориставшись наближенням, ми свідомо внесли похибку у визначення смуги прозорості. Оц</w:t>
      </w:r>
      <w:r>
        <w:rPr>
          <w:lang w:val="uk-UA"/>
        </w:rPr>
        <w:t>і</w:t>
      </w:r>
      <w:r>
        <w:rPr>
          <w:lang w:val="uk-UA"/>
        </w:rPr>
        <w:t>ними відносне значення цієї похибки. Абсолютна похибка у визначенні смуги пропускання очевидно дор</w:t>
      </w:r>
      <w:r>
        <w:rPr>
          <w:lang w:val="uk-UA"/>
        </w:rPr>
        <w:t>і</w:t>
      </w:r>
      <w:r>
        <w:rPr>
          <w:lang w:val="uk-UA"/>
        </w:rPr>
        <w:t>внює:</w:t>
      </w:r>
    </w:p>
    <w:p w:rsidR="0055722C" w:rsidRDefault="0055722C">
      <w:pPr>
        <w:jc w:val="center"/>
        <w:rPr>
          <w:lang w:val="uk-UA"/>
        </w:rPr>
      </w:pPr>
      <w:r>
        <w:rPr>
          <w:position w:val="-34"/>
          <w:lang w:val="uk-UA"/>
        </w:rPr>
        <w:object w:dxaOrig="6960" w:dyaOrig="820">
          <v:shape id="_x0000_i1113" type="#_x0000_t75" style="width:348pt;height:41.25pt" o:ole="" fillcolor="window">
            <v:imagedata r:id="rId170" o:title=""/>
          </v:shape>
          <o:OLEObject Type="Embed" ProgID="Equation.3" ShapeID="_x0000_i1113" DrawAspect="Content" ObjectID="_1347552324" r:id="rId171"/>
        </w:object>
      </w:r>
      <w:r>
        <w:rPr>
          <w:lang w:val="uk-UA"/>
        </w:rPr>
        <w:t>.</w:t>
      </w:r>
    </w:p>
    <w:p w:rsidR="00CC372A" w:rsidRDefault="0055722C">
      <w:pPr>
        <w:rPr>
          <w:lang w:val="uk-UA"/>
        </w:rPr>
      </w:pPr>
      <w:r>
        <w:rPr>
          <w:lang w:val="uk-UA"/>
        </w:rPr>
        <w:t>Відносна похибка приведена до точного значення:</w:t>
      </w:r>
      <w:r>
        <w:t xml:space="preserve"> </w:t>
      </w:r>
    </w:p>
    <w:p w:rsidR="00CC372A" w:rsidRDefault="0055722C" w:rsidP="00CC372A">
      <w:pPr>
        <w:ind w:firstLine="720"/>
        <w:jc w:val="right"/>
        <w:rPr>
          <w:lang w:val="uk-UA"/>
        </w:rPr>
      </w:pPr>
      <w:r>
        <w:rPr>
          <w:position w:val="-68"/>
          <w:lang w:val="uk-UA"/>
        </w:rPr>
        <w:object w:dxaOrig="3720" w:dyaOrig="1540">
          <v:shape id="_x0000_i1114" type="#_x0000_t75" style="width:186pt;height:77.25pt" o:ole="" fillcolor="window">
            <v:imagedata r:id="rId172" o:title=""/>
          </v:shape>
          <o:OLEObject Type="Embed" ProgID="Equation.3" ShapeID="_x0000_i1114" DrawAspect="Content" ObjectID="_1347552325" r:id="rId173"/>
        </w:object>
      </w:r>
      <w:r>
        <w:rPr>
          <w:lang w:val="uk-UA"/>
        </w:rPr>
        <w:t>.</w:t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</w:r>
      <w:r w:rsidR="00CC372A">
        <w:rPr>
          <w:lang w:val="uk-UA"/>
        </w:rPr>
        <w:tab/>
        <w:t>(5.25)</w:t>
      </w:r>
    </w:p>
    <w:p w:rsidR="0055722C" w:rsidRDefault="0055722C">
      <w:pPr>
        <w:rPr>
          <w:lang w:val="uk-UA"/>
        </w:rPr>
      </w:pPr>
    </w:p>
    <w:p w:rsidR="0055722C" w:rsidRDefault="00CC372A" w:rsidP="00CC372A">
      <w:pPr>
        <w:ind w:firstLine="720"/>
        <w:jc w:val="right"/>
        <w:rPr>
          <w:b/>
          <w:lang w:val="uk-UA"/>
        </w:rPr>
      </w:pPr>
      <w:r>
        <w:rPr>
          <w:b/>
          <w:lang w:val="uk-UA"/>
        </w:rPr>
        <w:t>5.5.</w:t>
      </w:r>
      <w:r w:rsidR="0085777F">
        <w:rPr>
          <w:b/>
          <w:lang w:val="uk-UA"/>
        </w:rPr>
        <w:t xml:space="preserve"> </w:t>
      </w:r>
      <w:r w:rsidR="0055722C">
        <w:rPr>
          <w:b/>
          <w:lang w:val="uk-UA"/>
        </w:rPr>
        <w:t>Вплив  генератора та навантаження на вибірні властивості коливальних ко</w:t>
      </w:r>
      <w:r w:rsidR="0055722C">
        <w:rPr>
          <w:b/>
          <w:lang w:val="uk-UA"/>
        </w:rPr>
        <w:t>н</w:t>
      </w:r>
      <w:r w:rsidR="0055722C">
        <w:rPr>
          <w:b/>
          <w:lang w:val="uk-UA"/>
        </w:rPr>
        <w:t>турів.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На практиці на вхід контурів подаються сигнали від реальних джерел. Сигнали з виходу ко</w:t>
      </w:r>
      <w:r>
        <w:rPr>
          <w:lang w:val="uk-UA"/>
        </w:rPr>
        <w:t>н</w:t>
      </w:r>
      <w:r>
        <w:rPr>
          <w:lang w:val="uk-UA"/>
        </w:rPr>
        <w:t>турів подаються на вхід інших радіоелектронних пристроїв для подальшого використання . Розгл</w:t>
      </w:r>
      <w:r>
        <w:rPr>
          <w:lang w:val="uk-UA"/>
        </w:rPr>
        <w:t>я</w:t>
      </w:r>
      <w:r>
        <w:rPr>
          <w:lang w:val="uk-UA"/>
        </w:rPr>
        <w:t>немо окремо вплив оточення на вибірні властивості послідовного та паралельного конт</w:t>
      </w:r>
      <w:r>
        <w:rPr>
          <w:lang w:val="uk-UA"/>
        </w:rPr>
        <w:t>у</w:t>
      </w:r>
      <w:r>
        <w:rPr>
          <w:lang w:val="uk-UA"/>
        </w:rPr>
        <w:t>ру.</w:t>
      </w:r>
    </w:p>
    <w:p w:rsidR="003066A2" w:rsidRDefault="003066A2">
      <w:pPr>
        <w:ind w:firstLine="720"/>
        <w:jc w:val="both"/>
        <w:rPr>
          <w:lang w:val="uk-UA"/>
        </w:rPr>
      </w:pPr>
      <w:r>
        <w:rPr>
          <w:noProof/>
        </w:rPr>
      </w:r>
      <w:r w:rsidR="00552F74" w:rsidRPr="003066A2">
        <w:rPr>
          <w:lang w:val="uk-UA"/>
        </w:rPr>
        <w:pict>
          <v:group id="_x0000_s1231" editas="canvas" style="width:359.55pt;height:161.9pt;mso-position-horizontal-relative:char;mso-position-vertical-relative:line" coordorigin="2362,7237" coordsize="5218,2351">
            <o:lock v:ext="edit" aspectratio="t"/>
            <v:shape id="_x0000_s1230" type="#_x0000_t75" style="position:absolute;left:2362;top:7237;width:5218;height:2351" o:preferrelative="f">
              <v:fill o:detectmouseclick="t"/>
              <v:path o:extrusionok="t" o:connecttype="none"/>
              <o:lock v:ext="edit" text="t"/>
            </v:shape>
            <v:shape id="_x0000_s1232" type="#_x0000_t202" style="position:absolute;left:2362;top:7678;width:5115;height:1910" stroked="f">
              <v:textbox style="mso-next-textbox:#_x0000_s1232">
                <w:txbxContent>
                  <w:p w:rsidR="00A3358F" w:rsidRDefault="000311D1" w:rsidP="00A3358F">
                    <w:pPr>
                      <w:keepNext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257675" cy="1228725"/>
                          <wp:effectExtent l="19050" t="0" r="9525" b="0"/>
                          <wp:docPr id="531" name="Рисунок 5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57675" cy="1228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3358F" w:rsidRDefault="00A3358F" w:rsidP="00A3358F">
                    <w:pPr>
                      <w:pStyle w:val="a3"/>
                      <w:rPr>
                        <w:lang w:val="uk-UA"/>
                      </w:rPr>
                    </w:pPr>
                  </w:p>
                  <w:p w:rsidR="00A3358F" w:rsidRPr="00A3358F" w:rsidRDefault="00A3358F" w:rsidP="00A3358F">
                    <w:pPr>
                      <w:pStyle w:val="a3"/>
                      <w:jc w:val="center"/>
                      <w:rPr>
                        <w:lang w:val="uk-UA"/>
                      </w:rPr>
                    </w:pPr>
                    <w:r>
                      <w:t>Рис.5.</w:t>
                    </w:r>
                    <w:r>
                      <w:rPr>
                        <w:lang w:val="uk-UA"/>
                      </w:rPr>
                      <w:t>7</w:t>
                    </w:r>
                  </w:p>
                  <w:p w:rsidR="003066A2" w:rsidRPr="003066A2" w:rsidRDefault="003066A2"/>
                </w:txbxContent>
              </v:textbox>
            </v:shape>
            <w10:wrap type="none"/>
            <w10:anchorlock/>
          </v:group>
        </w:pic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Лінійна модель для послідовного коливального контуру з урахуванням оточення показ</w:t>
      </w:r>
      <w:r>
        <w:rPr>
          <w:lang w:val="uk-UA"/>
        </w:rPr>
        <w:t>а</w:t>
      </w:r>
      <w:r>
        <w:rPr>
          <w:lang w:val="uk-UA"/>
        </w:rPr>
        <w:t>на на рис.</w:t>
      </w:r>
      <w:r w:rsidR="00A3358F">
        <w:rPr>
          <w:lang w:val="uk-UA"/>
        </w:rPr>
        <w:t>5.7</w:t>
      </w:r>
      <w:r w:rsidR="00B05C6E">
        <w:rPr>
          <w:lang w:val="uk-UA"/>
        </w:rPr>
        <w:t>,</w:t>
      </w:r>
      <w:r w:rsidR="00B05C6E" w:rsidRPr="00B05C6E">
        <w:rPr>
          <w:i/>
          <w:lang w:val="uk-UA"/>
        </w:rPr>
        <w:t>а</w:t>
      </w:r>
      <w:r w:rsidR="00A3358F">
        <w:rPr>
          <w:lang w:val="uk-UA"/>
        </w:rPr>
        <w:t>.</w:t>
      </w:r>
      <w:r>
        <w:rPr>
          <w:lang w:val="uk-UA"/>
        </w:rPr>
        <w:t xml:space="preserve">  Паралельне увімкнення конденсатора контуру </w:t>
      </w:r>
      <w:r>
        <w:rPr>
          <w:position w:val="-6"/>
          <w:lang w:val="uk-UA"/>
        </w:rPr>
        <w:object w:dxaOrig="240" w:dyaOrig="279">
          <v:shape id="_x0000_i1115" type="#_x0000_t75" style="width:12pt;height:14.25pt" o:ole="" fillcolor="window">
            <v:imagedata r:id="rId175" o:title=""/>
          </v:shape>
          <o:OLEObject Type="Embed" ProgID="Equation.3" ShapeID="_x0000_i1115" DrawAspect="Content" ObjectID="_1347552326" r:id="rId176"/>
        </w:object>
      </w:r>
      <w:r>
        <w:rPr>
          <w:lang w:val="uk-UA"/>
        </w:rPr>
        <w:t xml:space="preserve"> та опору навантаження </w:t>
      </w:r>
      <w:r>
        <w:rPr>
          <w:position w:val="-10"/>
          <w:lang w:val="uk-UA"/>
        </w:rPr>
        <w:object w:dxaOrig="380" w:dyaOrig="340">
          <v:shape id="_x0000_i1116" type="#_x0000_t75" style="width:18.75pt;height:17.25pt" o:ole="" fillcolor="window">
            <v:imagedata r:id="rId177" o:title=""/>
          </v:shape>
          <o:OLEObject Type="Embed" ProgID="Equation.3" ShapeID="_x0000_i1116" DrawAspect="Content" ObjectID="_1347552327" r:id="rId178"/>
        </w:object>
      </w:r>
      <w:r w:rsidR="00A3358F">
        <w:rPr>
          <w:lang w:val="uk-UA"/>
        </w:rPr>
        <w:t>(рис.5.7,</w:t>
      </w:r>
      <w:r w:rsidR="00A3358F" w:rsidRPr="00A3358F">
        <w:rPr>
          <w:i/>
          <w:lang w:val="uk-UA"/>
        </w:rPr>
        <w:t>а</w:t>
      </w:r>
      <w:r w:rsidR="00A3358F">
        <w:rPr>
          <w:lang w:val="uk-UA"/>
        </w:rPr>
        <w:t>)</w:t>
      </w:r>
      <w:r>
        <w:rPr>
          <w:lang w:val="uk-UA"/>
        </w:rPr>
        <w:t xml:space="preserve"> доцільно замінити послідовною еквівалентною схемою пасивного двополюсника</w:t>
      </w:r>
      <w:r w:rsidR="00A3358F">
        <w:rPr>
          <w:lang w:val="uk-UA"/>
        </w:rPr>
        <w:t xml:space="preserve"> (рис.5.7,</w:t>
      </w:r>
      <w:r w:rsidR="00A3358F" w:rsidRPr="00A3358F">
        <w:rPr>
          <w:i/>
          <w:lang w:val="uk-UA"/>
        </w:rPr>
        <w:t>б</w:t>
      </w:r>
      <w:r w:rsidR="00A3358F">
        <w:rPr>
          <w:lang w:val="uk-UA"/>
        </w:rPr>
        <w:t>)</w:t>
      </w:r>
      <w:r>
        <w:rPr>
          <w:lang w:val="uk-UA"/>
        </w:rPr>
        <w:t>. Скори</w:t>
      </w:r>
      <w:r>
        <w:rPr>
          <w:lang w:val="uk-UA"/>
        </w:rPr>
        <w:t>с</w:t>
      </w:r>
      <w:r>
        <w:rPr>
          <w:lang w:val="uk-UA"/>
        </w:rPr>
        <w:t>таємося формулами переходу (</w:t>
      </w:r>
      <w:r w:rsidR="003926A0" w:rsidRPr="003926A0">
        <w:t>3.25</w:t>
      </w:r>
      <w:r>
        <w:rPr>
          <w:lang w:val="uk-UA"/>
        </w:rPr>
        <w:t>) та (</w:t>
      </w:r>
      <w:r w:rsidR="003926A0" w:rsidRPr="003926A0">
        <w:t>3.26</w:t>
      </w:r>
      <w:r>
        <w:rPr>
          <w:lang w:val="uk-UA"/>
        </w:rPr>
        <w:t>) від параметрів паралельної еквівалентної схеми паси</w:t>
      </w:r>
      <w:r>
        <w:rPr>
          <w:lang w:val="uk-UA"/>
        </w:rPr>
        <w:t>в</w:t>
      </w:r>
      <w:r>
        <w:rPr>
          <w:lang w:val="uk-UA"/>
        </w:rPr>
        <w:t>ного двополю</w:t>
      </w:r>
      <w:r>
        <w:rPr>
          <w:lang w:val="uk-UA"/>
        </w:rPr>
        <w:t>с</w:t>
      </w:r>
      <w:r>
        <w:rPr>
          <w:lang w:val="uk-UA"/>
        </w:rPr>
        <w:t>ника до параметрів  послідовної 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4"/>
          <w:lang w:val="uk-UA"/>
        </w:rPr>
        <w:object w:dxaOrig="5300" w:dyaOrig="740">
          <v:shape id="_x0000_i1117" type="#_x0000_t75" style="width:264.75pt;height:36.75pt" o:ole="" fillcolor="window">
            <v:imagedata r:id="rId179" o:title=""/>
          </v:shape>
          <o:OLEObject Type="Embed" ProgID="Equation.3" ShapeID="_x0000_i1117" DrawAspect="Content" ObjectID="_1347552328" r:id="rId180"/>
        </w:object>
      </w:r>
      <w:r>
        <w:rPr>
          <w:lang w:val="uk-UA"/>
        </w:rPr>
        <w:t>;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2"/>
          <w:lang w:val="uk-UA"/>
        </w:rPr>
        <w:object w:dxaOrig="5760" w:dyaOrig="780">
          <v:shape id="_x0000_i1118" type="#_x0000_t75" style="width:4in;height:39pt" o:ole="" fillcolor="window">
            <v:imagedata r:id="rId181" o:title=""/>
          </v:shape>
          <o:OLEObject Type="Embed" ProgID="Equation.3" ShapeID="_x0000_i1118" DrawAspect="Content" ObjectID="_1347552329" r:id="rId182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Якщо на резонансній частоті контуру </w:t>
      </w:r>
      <w:r>
        <w:rPr>
          <w:position w:val="-10"/>
          <w:lang w:val="uk-UA"/>
        </w:rPr>
        <w:object w:dxaOrig="1140" w:dyaOrig="340">
          <v:shape id="_x0000_i1119" type="#_x0000_t75" style="width:57pt;height:17.25pt" o:ole="" fillcolor="window">
            <v:imagedata r:id="rId183" o:title=""/>
          </v:shape>
          <o:OLEObject Type="Embed" ProgID="Equation.3" ShapeID="_x0000_i1119" DrawAspect="Content" ObjectID="_1347552330" r:id="rId184"/>
        </w:object>
      </w:r>
      <w:r>
        <w:rPr>
          <w:lang w:val="uk-UA"/>
        </w:rPr>
        <w:t xml:space="preserve">, то  - </w:t>
      </w:r>
      <w:r>
        <w:rPr>
          <w:position w:val="-30"/>
          <w:lang w:val="uk-UA"/>
        </w:rPr>
        <w:object w:dxaOrig="960" w:dyaOrig="740">
          <v:shape id="_x0000_i1120" type="#_x0000_t75" style="width:48pt;height:36.75pt" o:ole="" fillcolor="window">
            <v:imagedata r:id="rId185" o:title=""/>
          </v:shape>
          <o:OLEObject Type="Embed" ProgID="Equation.3" ShapeID="_x0000_i1120" DrawAspect="Content" ObjectID="_1347552331" r:id="rId186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760" w:dyaOrig="360">
          <v:shape id="_x0000_i1121" type="#_x0000_t75" style="width:38.25pt;height:18pt" o:ole="" fillcolor="window">
            <v:imagedata r:id="rId187" o:title=""/>
          </v:shape>
          <o:OLEObject Type="Embed" ProgID="Equation.3" ShapeID="_x0000_i1121" DrawAspect="Content" ObjectID="_1347552332" r:id="rId188"/>
        </w:object>
      </w:r>
      <w:r>
        <w:rPr>
          <w:lang w:val="uk-UA"/>
        </w:rPr>
        <w:t>.При цьому сума</w:t>
      </w:r>
      <w:r>
        <w:rPr>
          <w:lang w:val="uk-UA"/>
        </w:rPr>
        <w:t>р</w:t>
      </w:r>
      <w:r>
        <w:rPr>
          <w:lang w:val="uk-UA"/>
        </w:rPr>
        <w:t>ний опір втрат у контурі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12"/>
          <w:lang w:val="uk-UA"/>
        </w:rPr>
        <w:object w:dxaOrig="3480" w:dyaOrig="400">
          <v:shape id="_x0000_i1122" type="#_x0000_t75" style="width:174pt;height:20.25pt" o:ole="" fillcolor="window">
            <v:imagedata r:id="rId189" o:title=""/>
          </v:shape>
          <o:OLEObject Type="Embed" ProgID="Equation.3" ShapeID="_x0000_i1122" DrawAspect="Content" ObjectID="_1347552333" r:id="rId190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Враховуючи те , що переході від однієї  схеми до іншої параметри реактивних елементів у к</w:t>
      </w:r>
      <w:r>
        <w:rPr>
          <w:lang w:val="uk-UA"/>
        </w:rPr>
        <w:t>о</w:t>
      </w:r>
      <w:r>
        <w:rPr>
          <w:lang w:val="uk-UA"/>
        </w:rPr>
        <w:t xml:space="preserve">нтурі не змінилися , знайдемо еквівалентну добротність контуру </w:t>
      </w:r>
      <w:r>
        <w:rPr>
          <w:position w:val="-12"/>
          <w:lang w:val="uk-UA"/>
        </w:rPr>
        <w:object w:dxaOrig="320" w:dyaOrig="360">
          <v:shape id="_x0000_i1123" type="#_x0000_t75" style="width:15.75pt;height:18pt" o:ole="" fillcolor="window">
            <v:imagedata r:id="rId191" o:title=""/>
          </v:shape>
          <o:OLEObject Type="Embed" ProgID="Equation.3" ShapeID="_x0000_i1123" DrawAspect="Content" ObjectID="_1347552334" r:id="rId192"/>
        </w:object>
      </w:r>
      <w:r>
        <w:rPr>
          <w:lang w:val="uk-UA"/>
        </w:rPr>
        <w:t>-</w:t>
      </w:r>
    </w:p>
    <w:p w:rsidR="0055722C" w:rsidRDefault="0055722C" w:rsidP="00A3358F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7140" w:dyaOrig="700">
          <v:shape id="_x0000_i1124" type="#_x0000_t75" style="width:357pt;height:35.25pt" o:ole="" fillcolor="window">
            <v:imagedata r:id="rId193" o:title=""/>
          </v:shape>
          <o:OLEObject Type="Embed" ProgID="Equation.3" ShapeID="_x0000_i1124" DrawAspect="Content" ObjectID="_1347552335" r:id="rId194"/>
        </w:object>
      </w:r>
      <w:r>
        <w:rPr>
          <w:lang w:val="uk-UA"/>
        </w:rPr>
        <w:t>,</w:t>
      </w:r>
      <w:r w:rsidR="00A3358F">
        <w:rPr>
          <w:lang w:val="uk-UA"/>
        </w:rPr>
        <w:tab/>
        <w:t>(5.26)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та еквівалентну смугу пропускання </w:t>
      </w:r>
      <w:r>
        <w:rPr>
          <w:position w:val="-12"/>
          <w:lang w:val="uk-UA"/>
        </w:rPr>
        <w:object w:dxaOrig="360" w:dyaOrig="360">
          <v:shape id="_x0000_i1125" type="#_x0000_t75" style="width:18pt;height:18pt" o:ole="" fillcolor="window">
            <v:imagedata r:id="rId195" o:title=""/>
          </v:shape>
          <o:OLEObject Type="Embed" ProgID="Equation.3" ShapeID="_x0000_i1125" DrawAspect="Content" ObjectID="_1347552336" r:id="rId196"/>
        </w:object>
      </w:r>
      <w:r>
        <w:rPr>
          <w:lang w:val="uk-UA"/>
        </w:rPr>
        <w:t>-</w:t>
      </w:r>
    </w:p>
    <w:p w:rsidR="00A3358F" w:rsidRDefault="0055722C" w:rsidP="00A3358F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6240" w:dyaOrig="700">
          <v:shape id="_x0000_i1126" type="#_x0000_t75" style="width:312pt;height:35.25pt" o:ole="" fillcolor="window">
            <v:imagedata r:id="rId197" o:title=""/>
          </v:shape>
          <o:OLEObject Type="Embed" ProgID="Equation.3" ShapeID="_x0000_i1126" DrawAspect="Content" ObjectID="_1347552337" r:id="rId198"/>
        </w:object>
      </w:r>
      <w:r>
        <w:rPr>
          <w:lang w:val="uk-UA"/>
        </w:rPr>
        <w:t>.</w:t>
      </w:r>
      <w:r w:rsidR="00A3358F">
        <w:rPr>
          <w:lang w:val="uk-UA"/>
        </w:rPr>
        <w:tab/>
      </w:r>
      <w:r w:rsidR="00A3358F">
        <w:rPr>
          <w:lang w:val="uk-UA"/>
        </w:rPr>
        <w:tab/>
      </w:r>
      <w:r w:rsidR="00A3358F">
        <w:rPr>
          <w:lang w:val="uk-UA"/>
        </w:rPr>
        <w:tab/>
        <w:t>(5.27)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Із останньої формули випливає, що опір навантаження </w:t>
      </w:r>
      <w:r>
        <w:rPr>
          <w:position w:val="-10"/>
          <w:lang w:val="uk-UA"/>
        </w:rPr>
        <w:object w:dxaOrig="380" w:dyaOrig="340">
          <v:shape id="_x0000_i1127" type="#_x0000_t75" style="width:18.75pt;height:17.25pt" o:ole="" fillcolor="window">
            <v:imagedata r:id="rId199" o:title=""/>
          </v:shape>
          <o:OLEObject Type="Embed" ProgID="Equation.3" ShapeID="_x0000_i1127" DrawAspect="Content" ObjectID="_1347552338" r:id="rId200"/>
        </w:object>
      </w:r>
      <w:r>
        <w:rPr>
          <w:lang w:val="uk-UA"/>
        </w:rPr>
        <w:t xml:space="preserve"> та внутрішній опір генерат</w:t>
      </w:r>
      <w:r>
        <w:rPr>
          <w:lang w:val="uk-UA"/>
        </w:rPr>
        <w:t>о</w:t>
      </w:r>
      <w:r>
        <w:rPr>
          <w:lang w:val="uk-UA"/>
        </w:rPr>
        <w:t xml:space="preserve">ра </w:t>
      </w:r>
      <w:r>
        <w:rPr>
          <w:position w:val="-12"/>
          <w:lang w:val="uk-UA"/>
        </w:rPr>
        <w:object w:dxaOrig="279" w:dyaOrig="360">
          <v:shape id="_x0000_i1128" type="#_x0000_t75" style="width:14.25pt;height:18pt" o:ole="" fillcolor="window">
            <v:imagedata r:id="rId201" o:title=""/>
          </v:shape>
          <o:OLEObject Type="Embed" ProgID="Equation.3" ShapeID="_x0000_i1128" DrawAspect="Content" ObjectID="_1347552339" r:id="rId202"/>
        </w:object>
      </w:r>
      <w:r>
        <w:rPr>
          <w:lang w:val="uk-UA"/>
        </w:rPr>
        <w:t xml:space="preserve"> не впливатимуть на вибірні властивості послідовного коливального к</w:t>
      </w:r>
      <w:r>
        <w:rPr>
          <w:lang w:val="uk-UA"/>
        </w:rPr>
        <w:t>о</w:t>
      </w:r>
      <w:r>
        <w:rPr>
          <w:lang w:val="uk-UA"/>
        </w:rPr>
        <w:t>нтуру якщо:</w:t>
      </w:r>
    </w:p>
    <w:p w:rsidR="00A3358F" w:rsidRDefault="0055722C" w:rsidP="00A3358F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980" w:dyaOrig="360">
          <v:shape id="_x0000_i1129" type="#_x0000_t75" style="width:48.75pt;height:18pt" o:ole="" fillcolor="window">
            <v:imagedata r:id="rId203" o:title=""/>
          </v:shape>
          <o:OLEObject Type="Embed" ProgID="Equation.3" ShapeID="_x0000_i1129" DrawAspect="Content" ObjectID="_1347552340" r:id="rId204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1520" w:dyaOrig="380">
          <v:shape id="_x0000_i1130" type="#_x0000_t75" style="width:75.75pt;height:18.75pt" o:ole="" fillcolor="window">
            <v:imagedata r:id="rId205" o:title=""/>
          </v:shape>
          <o:OLEObject Type="Embed" ProgID="Equation.3" ShapeID="_x0000_i1130" DrawAspect="Content" ObjectID="_1347552341" r:id="rId206"/>
        </w:object>
      </w:r>
      <w:r>
        <w:rPr>
          <w:lang w:val="uk-UA"/>
        </w:rPr>
        <w:t>.</w:t>
      </w:r>
      <w:r w:rsidR="00A3358F">
        <w:rPr>
          <w:lang w:val="uk-UA"/>
        </w:rPr>
        <w:tab/>
      </w:r>
      <w:r w:rsidR="00A3358F">
        <w:rPr>
          <w:lang w:val="uk-UA"/>
        </w:rPr>
        <w:tab/>
      </w:r>
      <w:r w:rsidR="00A3358F">
        <w:rPr>
          <w:lang w:val="uk-UA"/>
        </w:rPr>
        <w:tab/>
      </w:r>
      <w:r w:rsidR="00A3358F">
        <w:rPr>
          <w:lang w:val="uk-UA"/>
        </w:rPr>
        <w:tab/>
      </w:r>
      <w:r w:rsidR="00A3358F">
        <w:rPr>
          <w:lang w:val="uk-UA"/>
        </w:rPr>
        <w:tab/>
        <w:t>(5.28)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Для паралельного коливального контуру (рис.</w:t>
      </w:r>
      <w:r w:rsidR="00A3358F">
        <w:rPr>
          <w:lang w:val="uk-UA"/>
        </w:rPr>
        <w:t>5.8,</w:t>
      </w:r>
      <w:r w:rsidR="00A3358F" w:rsidRPr="00A3358F">
        <w:rPr>
          <w:i/>
          <w:lang w:val="uk-UA"/>
        </w:rPr>
        <w:t>а</w:t>
      </w:r>
      <w:r>
        <w:rPr>
          <w:lang w:val="uk-UA"/>
        </w:rPr>
        <w:t>) дослідимо  вплив оточення  (</w:t>
      </w:r>
      <w:r>
        <w:rPr>
          <w:position w:val="-12"/>
          <w:lang w:val="uk-UA"/>
        </w:rPr>
        <w:object w:dxaOrig="279" w:dyaOrig="360">
          <v:shape id="_x0000_i1131" type="#_x0000_t75" style="width:14.25pt;height:18pt" o:ole="" fillcolor="window">
            <v:imagedata r:id="rId207" o:title=""/>
          </v:shape>
          <o:OLEObject Type="Embed" ProgID="Equation.3" ShapeID="_x0000_i1131" DrawAspect="Content" ObjectID="_1347552342" r:id="rId208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380" w:dyaOrig="340">
          <v:shape id="_x0000_i1132" type="#_x0000_t75" style="width:18.75pt;height:17.25pt" o:ole="" fillcolor="window">
            <v:imagedata r:id="rId209" o:title=""/>
          </v:shape>
          <o:OLEObject Type="Embed" ProgID="Equation.3" ShapeID="_x0000_i1132" DrawAspect="Content" ObjectID="_1347552343" r:id="rId210"/>
        </w:object>
      </w:r>
      <w:r>
        <w:rPr>
          <w:lang w:val="uk-UA"/>
        </w:rPr>
        <w:t>) на вибірні властивості шляхом еквівалентних перетворень. Для цього замінимо послідовну еквівалентну схему реального джерела на паралельну (рис.</w:t>
      </w:r>
      <w:r w:rsidR="00A3358F">
        <w:rPr>
          <w:lang w:val="uk-UA"/>
        </w:rPr>
        <w:t>5.8,</w:t>
      </w:r>
      <w:r w:rsidR="00A3358F" w:rsidRPr="00A3358F">
        <w:rPr>
          <w:i/>
          <w:lang w:val="uk-UA"/>
        </w:rPr>
        <w:t>б</w:t>
      </w:r>
      <w:r>
        <w:rPr>
          <w:lang w:val="uk-UA"/>
        </w:rPr>
        <w:t xml:space="preserve">). В схемі два резистори </w:t>
      </w:r>
      <w:r>
        <w:rPr>
          <w:position w:val="-12"/>
          <w:lang w:val="uk-UA"/>
        </w:rPr>
        <w:object w:dxaOrig="279" w:dyaOrig="360">
          <v:shape id="_x0000_i1133" type="#_x0000_t75" style="width:14.25pt;height:18pt" o:ole="" fillcolor="window">
            <v:imagedata r:id="rId207" o:title=""/>
          </v:shape>
          <o:OLEObject Type="Embed" ProgID="Equation.3" ShapeID="_x0000_i1133" DrawAspect="Content" ObjectID="_1347552344" r:id="rId211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380" w:dyaOrig="340">
          <v:shape id="_x0000_i1134" type="#_x0000_t75" style="width:18.75pt;height:17.25pt" o:ole="" fillcolor="window">
            <v:imagedata r:id="rId209" o:title=""/>
          </v:shape>
          <o:OLEObject Type="Embed" ProgID="Equation.3" ShapeID="_x0000_i1134" DrawAspect="Content" ObjectID="_1347552345" r:id="rId212"/>
        </w:object>
      </w:r>
      <w:r>
        <w:rPr>
          <w:lang w:val="uk-UA"/>
        </w:rPr>
        <w:t xml:space="preserve"> підключені п</w:t>
      </w:r>
      <w:r>
        <w:rPr>
          <w:lang w:val="uk-UA"/>
        </w:rPr>
        <w:t>а</w:t>
      </w:r>
      <w:r>
        <w:rPr>
          <w:lang w:val="uk-UA"/>
        </w:rPr>
        <w:t>ралельно до контуру . Їх зру</w:t>
      </w:r>
      <w:r>
        <w:rPr>
          <w:lang w:val="uk-UA"/>
        </w:rPr>
        <w:t>ч</w:t>
      </w:r>
      <w:r>
        <w:rPr>
          <w:lang w:val="uk-UA"/>
        </w:rPr>
        <w:t xml:space="preserve">но замінити одним еквівалентним </w:t>
      </w:r>
      <w:r>
        <w:rPr>
          <w:position w:val="-12"/>
          <w:lang w:val="uk-UA"/>
        </w:rPr>
        <w:object w:dxaOrig="300" w:dyaOrig="360">
          <v:shape id="_x0000_i1135" type="#_x0000_t75" style="width:15pt;height:18pt" o:ole="" fillcolor="window">
            <v:imagedata r:id="rId213" o:title=""/>
          </v:shape>
          <o:OLEObject Type="Embed" ProgID="Equation.3" ShapeID="_x0000_i1135" DrawAspect="Content" ObjectID="_1347552346" r:id="rId214"/>
        </w:object>
      </w:r>
      <w:r w:rsidR="006E457B">
        <w:rPr>
          <w:lang w:val="uk-UA"/>
        </w:rPr>
        <w:t>(рис.5.8,</w:t>
      </w:r>
      <w:r w:rsidR="006E457B">
        <w:rPr>
          <w:i/>
          <w:lang w:val="uk-UA"/>
        </w:rPr>
        <w:t>в</w:t>
      </w:r>
      <w:r w:rsidR="006E457B">
        <w:rPr>
          <w:lang w:val="uk-UA"/>
        </w:rPr>
        <w:t>)</w:t>
      </w:r>
      <w:r>
        <w:rPr>
          <w:lang w:val="uk-UA"/>
        </w:rPr>
        <w:t xml:space="preserve"> 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10"/>
          <w:lang w:val="uk-UA"/>
        </w:rPr>
        <w:object w:dxaOrig="180" w:dyaOrig="340">
          <v:shape id="_x0000_i1136" type="#_x0000_t75" style="width:9pt;height:17.25pt" o:ole="" fillcolor="window">
            <v:imagedata r:id="rId215" o:title=""/>
          </v:shape>
          <o:OLEObject Type="Embed" ProgID="Equation.3" ShapeID="_x0000_i1136" DrawAspect="Content" ObjectID="_1347552347" r:id="rId216"/>
        </w:object>
      </w:r>
      <w:r>
        <w:rPr>
          <w:position w:val="-12"/>
          <w:lang w:val="uk-UA"/>
        </w:rPr>
        <w:object w:dxaOrig="2220" w:dyaOrig="360">
          <v:shape id="_x0000_i1137" type="#_x0000_t75" style="width:111pt;height:18pt" o:ole="" fillcolor="window">
            <v:imagedata r:id="rId217" o:title=""/>
          </v:shape>
          <o:OLEObject Type="Embed" ProgID="Equation.3" ShapeID="_x0000_i1137" DrawAspect="Content" ObjectID="_1347552348" r:id="rId218"/>
        </w:object>
      </w:r>
      <w:r>
        <w:rPr>
          <w:lang w:val="uk-UA"/>
        </w:rPr>
        <w:t>.</w:t>
      </w:r>
    </w:p>
    <w:p w:rsidR="004673E8" w:rsidRDefault="0055722C" w:rsidP="004673E8">
      <w:pPr>
        <w:keepNext/>
        <w:ind w:firstLine="720"/>
        <w:jc w:val="both"/>
      </w:pPr>
      <w:r>
        <w:rPr>
          <w:lang w:val="uk-UA"/>
        </w:rPr>
        <w:lastRenderedPageBreak/>
        <w:t xml:space="preserve">Наступний крок: переходимо від паралельної еквівалентної схеми реального джерела з </w:t>
      </w:r>
      <w:r w:rsidR="00946427">
        <w:rPr>
          <w:noProof/>
        </w:rPr>
        <w:pict>
          <v:group id="_x0000_s1259" editas="canvas" style="position:absolute;margin-left:0;margin-top:0;width:501pt;height:158.25pt;z-index:251644416;mso-position-horizontal-relative:char;mso-position-vertical-relative:line" coordorigin="-120,-360" coordsize="10020,3165">
            <o:lock v:ext="edit" aspectratio="t"/>
            <v:shape id="_x0000_s1260" type="#_x0000_t75" style="position:absolute;left:-120;top:-360;width:10020;height:3165" o:preferrelative="f">
              <v:fill o:detectmouseclick="t"/>
              <v:path o:extrusionok="t" o:connecttype="none"/>
              <o:lock v:ext="edit" text="t"/>
            </v:shape>
            <v:rect id="_x0000_s1261" style="position:absolute;width:9900;height:2805" stroked="f"/>
            <v:rect id="_x0000_s1262" style="position:absolute;left:90;top:-165;width:9660;height:2085" stroked="f"/>
            <v:group id="_x0000_s1263" style="position:absolute;left:60;top:60;width:8820;height:1650" coordorigin="60,60" coordsize="8820,1650">
              <v:line id="_x0000_s1264" style="position:absolute" from="1440,1200" to="1440,1680"/>
              <v:line id="_x0000_s1265" style="position:absolute" from="960,1680" to="1440,1680"/>
              <v:line id="_x0000_s1266" style="position:absolute" from="240,120" to="240,480"/>
              <v:line id="_x0000_s1267" style="position:absolute" from="1920,120" to="1920,480"/>
              <v:line id="_x0000_s1268" style="position:absolute" from="960,120" to="1440,120"/>
              <v:line id="_x0000_s1269" style="position:absolute" from="1440,120" to="1440,480"/>
              <v:line id="_x0000_s1270" style="position:absolute" from="1440,120" to="1920,120"/>
              <v:line id="_x0000_s1271" style="position:absolute" from="1920,1200" to="1920,1680"/>
              <v:line id="_x0000_s1272" style="position:absolute" from="1440,1680" to="1920,1680"/>
              <v:line id="_x0000_s1273" style="position:absolute" from="240,1680" to="960,1680"/>
              <v:line id="_x0000_s1274" style="position:absolute" from="240,1200" to="240,1680"/>
              <v:line id="_x0000_s1275" style="position:absolute" from="4080,1200" to="4080,1680"/>
              <v:line id="_x0000_s1276" style="position:absolute" from="3600,1680" to="4080,1680"/>
              <v:line id="_x0000_s1277" style="position:absolute" from="4560,120" to="4560,480"/>
              <v:line id="_x0000_s1278" style="position:absolute" from="3600,120" to="4080,120"/>
              <v:line id="_x0000_s1279" style="position:absolute" from="4080,120" to="4080,480"/>
              <v:line id="_x0000_s1280" style="position:absolute" from="4080,120" to="4560,120"/>
              <v:line id="_x0000_s1281" style="position:absolute" from="4560,1200" to="4560,1680"/>
              <v:line id="_x0000_s1282" style="position:absolute" from="4080,1680" to="4560,1680"/>
              <v:line id="_x0000_s1283" style="position:absolute" from="2640,1680" to="3120,1680"/>
              <v:line id="_x0000_s1284" style="position:absolute" from="2640,1200" to="2640,1680"/>
              <v:line id="_x0000_s1285" style="position:absolute" from="2640,120" to="2640,480"/>
              <v:line id="_x0000_s1286" style="position:absolute" from="2640,120" to="3120,120"/>
              <v:line id="_x0000_s1287" style="position:absolute" from="3120,120" to="3120,480"/>
              <v:line id="_x0000_s1288" style="position:absolute" from="3120,120" to="3600,120"/>
              <v:line id="_x0000_s1289" style="position:absolute" from="3120,1200" to="3120,1680"/>
              <v:line id="_x0000_s1290" style="position:absolute" from="3120,1680" to="3600,1680"/>
              <v:line id="_x0000_s1291" style="position:absolute" from="6720,1200" to="6720,1680"/>
              <v:line id="_x0000_s1292" style="position:absolute" from="6240,1680" to="6720,1680"/>
              <v:line id="_x0000_s1293" style="position:absolute" from="6240,120" to="6720,120"/>
              <v:line id="_x0000_s1294" style="position:absolute" from="6720,120" to="6720,480"/>
              <v:line id="_x0000_s1295" style="position:absolute" from="5280,1680" to="5760,1680"/>
              <v:line id="_x0000_s1296" style="position:absolute" from="5280,1200" to="5280,1680"/>
              <v:line id="_x0000_s1297" style="position:absolute" from="5280,120" to="5280,480"/>
              <v:line id="_x0000_s1298" style="position:absolute" from="5280,120" to="5760,120"/>
              <v:line id="_x0000_s1299" style="position:absolute" from="5760,120" to="5760,480"/>
              <v:line id="_x0000_s1300" style="position:absolute" from="5760,120" to="6240,120"/>
              <v:line id="_x0000_s1301" style="position:absolute" from="5760,1200" to="5760,1680"/>
              <v:line id="_x0000_s1302" style="position:absolute" from="5760,1680" to="6240,1680"/>
              <v:line id="_x0000_s1303" style="position:absolute" from="8760,1200" to="8760,1680"/>
              <v:line id="_x0000_s1304" style="position:absolute" from="8280,1680" to="8760,1680"/>
              <v:line id="_x0000_s1305" style="position:absolute" from="8280,120" to="8760,120"/>
              <v:line id="_x0000_s1306" style="position:absolute" from="8760,120" to="8760,480"/>
              <v:line id="_x0000_s1307" style="position:absolute" from="7320,1680" to="8280,1680"/>
              <v:line id="_x0000_s1308" style="position:absolute" from="7320,1200" to="7320,1680"/>
              <v:line id="_x0000_s1309" style="position:absolute" from="7320,120" to="7320,480"/>
              <v:line id="_x0000_s1310" style="position:absolute" from="7320,120" to="7560,120"/>
              <v:line id="_x0000_s1311" style="position:absolute;flip:y" from="240,1020" to="240,1200"/>
              <v:line id="_x0000_s1312" style="position:absolute;flip:y" from="240,480" to="240,660"/>
              <v:oval id="_x0000_s1313" style="position:absolute;left:60;top:660;width:345;height:345" filled="f"/>
              <v:line id="_x0000_s1314" style="position:absolute" from="315,1095" to="375,1095"/>
              <v:line id="_x0000_s1315" style="position:absolute;flip:y" from="345,555" to="345,615"/>
              <v:line id="_x0000_s1316" style="position:absolute" from="315,585" to="375,585"/>
              <v:line id="_x0000_s1317" style="position:absolute;flip:y" from="150,810" to="180,840"/>
              <v:line id="_x0000_s1318" style="position:absolute" from="180,810" to="210,810"/>
              <v:line id="_x0000_s1319" style="position:absolute" from="210,810" to="270,870"/>
              <v:line id="_x0000_s1320" style="position:absolute" from="270,870" to="300,870"/>
              <v:line id="_x0000_s1321" style="position:absolute;flip:y" from="300,840" to="330,870"/>
              <v:rect id="_x0000_s1322" style="position:absolute;left:420;top:60;width:345;height:105" filled="f"/>
              <v:line id="_x0000_s1323" style="position:absolute;flip:x" from="780,120" to="960,120"/>
              <v:line id="_x0000_s1324" style="position:absolute" from="240,120" to="420,120"/>
              <v:rect id="_x0000_s1325" style="position:absolute;left:900;top:300;width:105;height:345" filled="f"/>
              <v:line id="_x0000_s1326" style="position:absolute" from="960,120" to="960,300"/>
              <v:line id="_x0000_s1327" style="position:absolute;flip:y" from="960,660" to="960,840"/>
              <v:line id="_x0000_s1328" style="position:absolute;flip:y" from="960,1560" to="960,1680"/>
              <v:line id="_x0000_s1329" style="position:absolute;flip:y" from="960,840" to="960,960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330" type="#_x0000_t19" style="position:absolute;left:870;top:11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31" type="#_x0000_t19" style="position:absolute;left:870;top:12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32" type="#_x0000_t19" style="position:absolute;left:870;top:14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33" type="#_x0000_t19" style="position:absolute;left:870;top:9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line id="_x0000_s1334" style="position:absolute;flip:y" from="1440,870" to="1440,1200"/>
              <v:line id="_x0000_s1335" style="position:absolute;flip:x" from="1320,870" to="1560,870"/>
              <v:line id="_x0000_s1336" style="position:absolute;flip:x" from="1320,810" to="1560,810"/>
              <v:line id="_x0000_s1337" style="position:absolute;flip:y" from="1440,480" to="1440,810"/>
              <v:rect id="_x0000_s1338" style="position:absolute;left:1860;top:660;width:105;height:345" filled="f"/>
              <v:line id="_x0000_s1339" style="position:absolute;flip:y" from="1920,1020" to="1920,1200"/>
              <v:line id="_x0000_s1340" style="position:absolute" from="1920,480" to="1920,660"/>
              <v:line id="_x0000_s1341" style="position:absolute;flip:y" from="2640,1020" to="2640,1200"/>
              <v:line id="_x0000_s1342" style="position:absolute;flip:y" from="2640,480" to="2640,660"/>
              <v:oval id="_x0000_s1343" style="position:absolute;left:2460;top:660;width:345;height:345" filled="f"/>
              <v:line id="_x0000_s1344" style="position:absolute" from="2715,1095" to="2775,1095"/>
              <v:line id="_x0000_s1345" style="position:absolute;flip:y" from="2745,555" to="2745,615"/>
              <v:line id="_x0000_s1346" style="position:absolute" from="2715,585" to="2775,585"/>
              <v:line id="_x0000_s1347" style="position:absolute;flip:y" from="2550,810" to="2580,840"/>
              <v:line id="_x0000_s1348" style="position:absolute" from="2580,810" to="2610,810"/>
              <v:line id="_x0000_s1349" style="position:absolute" from="2610,810" to="2670,870"/>
              <v:line id="_x0000_s1350" style="position:absolute" from="2670,870" to="2700,870"/>
              <v:line id="_x0000_s1351" style="position:absolute;flip:y" from="2700,840" to="2730,870"/>
              <v:rect id="_x0000_s1352" style="position:absolute;left:3060;top:660;width:105;height:345" filled="f"/>
              <v:line id="_x0000_s1353" style="position:absolute" from="3120,480" to="3120,660"/>
              <v:line id="_x0000_s1354" style="position:absolute;flip:y" from="3120,1020" to="3120,1200"/>
              <v:rect id="_x0000_s1355" style="position:absolute;left:3540;top:300;width:105;height:345" filled="f"/>
              <v:line id="_x0000_s1356" style="position:absolute" from="3600,120" to="3600,300"/>
              <v:line id="_x0000_s1357" style="position:absolute;flip:y" from="3600,660" to="3600,840"/>
              <v:line id="_x0000_s1358" style="position:absolute;flip:y" from="3600,1560" to="3600,1680"/>
              <v:line id="_x0000_s1359" style="position:absolute;flip:y" from="3600,840" to="3600,960"/>
              <v:shape id="_x0000_s1360" type="#_x0000_t19" style="position:absolute;left:3510;top:11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61" type="#_x0000_t19" style="position:absolute;left:3510;top:12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62" type="#_x0000_t19" style="position:absolute;left:3510;top:14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63" type="#_x0000_t19" style="position:absolute;left:3510;top:9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line id="_x0000_s1364" style="position:absolute;flip:y" from="4080,870" to="4080,1200"/>
              <v:line id="_x0000_s1365" style="position:absolute;flip:x" from="3960,870" to="4200,870"/>
              <v:line id="_x0000_s1366" style="position:absolute;flip:x" from="3960,810" to="4200,810"/>
              <v:line id="_x0000_s1367" style="position:absolute;flip:y" from="4080,480" to="4080,810"/>
              <v:rect id="_x0000_s1368" style="position:absolute;left:4500;top:660;width:105;height:345" filled="f"/>
              <v:line id="_x0000_s1369" style="position:absolute;flip:y" from="4560,1020" to="4560,1200"/>
              <v:line id="_x0000_s1370" style="position:absolute" from="4560,480" to="4560,660"/>
              <v:line id="_x0000_s1371" style="position:absolute;flip:y" from="5280,1020" to="5280,1200"/>
              <v:line id="_x0000_s1372" style="position:absolute;flip:y" from="5280,480" to="5280,660"/>
              <v:oval id="_x0000_s1373" style="position:absolute;left:5100;top:660;width:345;height:345" filled="f"/>
              <v:line id="_x0000_s1374" style="position:absolute" from="5355,1095" to="5415,1095"/>
              <v:line id="_x0000_s1375" style="position:absolute;flip:y" from="5385,555" to="5385,615"/>
              <v:line id="_x0000_s1376" style="position:absolute" from="5355,585" to="5415,585"/>
              <v:line id="_x0000_s1377" style="position:absolute;flip:y" from="5190,810" to="5220,840"/>
              <v:line id="_x0000_s1378" style="position:absolute" from="5220,810" to="5250,810"/>
              <v:line id="_x0000_s1379" style="position:absolute" from="5250,810" to="5310,870"/>
              <v:line id="_x0000_s1380" style="position:absolute" from="5310,870" to="5340,870"/>
              <v:line id="_x0000_s1381" style="position:absolute;flip:y" from="5340,840" to="5370,870"/>
              <v:rect id="_x0000_s1382" style="position:absolute;left:5700;top:660;width:105;height:345" filled="f"/>
              <v:line id="_x0000_s1383" style="position:absolute" from="5760,480" to="5760,660"/>
              <v:line id="_x0000_s1384" style="position:absolute;flip:y" from="5760,1020" to="5760,1200"/>
              <v:rect id="_x0000_s1385" style="position:absolute;left:6180;top:300;width:105;height:345" filled="f"/>
              <v:line id="_x0000_s1386" style="position:absolute" from="6240,120" to="6240,300"/>
              <v:line id="_x0000_s1387" style="position:absolute;flip:y" from="6240,660" to="6240,840"/>
              <v:line id="_x0000_s1388" style="position:absolute;flip:y" from="6240,1560" to="6240,1680"/>
              <v:line id="_x0000_s1389" style="position:absolute;flip:y" from="6240,840" to="6240,960"/>
              <v:shape id="_x0000_s1390" type="#_x0000_t19" style="position:absolute;left:6150;top:11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91" type="#_x0000_t19" style="position:absolute;left:6150;top:12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92" type="#_x0000_t19" style="position:absolute;left:6150;top:14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393" type="#_x0000_t19" style="position:absolute;left:6150;top:9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line id="_x0000_s1394" style="position:absolute;flip:y" from="6720,870" to="6720,1200"/>
              <v:line id="_x0000_s1395" style="position:absolute;flip:x" from="6600,870" to="6840,870"/>
              <v:line id="_x0000_s1396" style="position:absolute;flip:x" from="6600,810" to="6840,810"/>
              <v:line id="_x0000_s1397" style="position:absolute;flip:y" from="6720,480" to="6720,810"/>
              <v:line id="_x0000_s1398" style="position:absolute;flip:y" from="7320,1020" to="7320,1200"/>
              <v:line id="_x0000_s1399" style="position:absolute;flip:y" from="7320,480" to="7320,660"/>
              <v:oval id="_x0000_s1400" style="position:absolute;left:7140;top:660;width:345;height:345" filled="f"/>
              <v:line id="_x0000_s1401" style="position:absolute" from="7395,1095" to="7455,1095"/>
              <v:line id="_x0000_s1402" style="position:absolute;flip:y" from="7425,555" to="7425,615"/>
              <v:line id="_x0000_s1403" style="position:absolute" from="7395,585" to="7455,585"/>
              <v:line id="_x0000_s1404" style="position:absolute;flip:y" from="7230,810" to="7260,840"/>
              <v:line id="_x0000_s1405" style="position:absolute" from="7260,810" to="7290,810"/>
              <v:line id="_x0000_s1406" style="position:absolute" from="7290,810" to="7350,870"/>
              <v:line id="_x0000_s1407" style="position:absolute" from="7350,870" to="7380,870"/>
              <v:line id="_x0000_s1408" style="position:absolute;flip:y" from="7380,840" to="7410,870"/>
              <v:rect id="_x0000_s1409" style="position:absolute;left:7740;top:60;width:345;height:105" filled="f"/>
              <v:line id="_x0000_s1410" style="position:absolute" from="7560,120" to="7740,120"/>
              <v:line id="_x0000_s1411" style="position:absolute;flip:x" from="8100,120" to="8280,120"/>
              <v:rect id="_x0000_s1412" style="position:absolute;left:8220;top:300;width:105;height:345" filled="f"/>
              <v:line id="_x0000_s1413" style="position:absolute" from="8280,120" to="8280,300"/>
              <v:line id="_x0000_s1414" style="position:absolute;flip:y" from="8280,660" to="8280,840"/>
              <v:line id="_x0000_s1415" style="position:absolute;flip:y" from="8280,1560" to="8280,1680"/>
              <v:line id="_x0000_s1416" style="position:absolute;flip:y" from="8280,840" to="8280,960"/>
              <v:shape id="_x0000_s1417" type="#_x0000_t19" style="position:absolute;left:8190;top:11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418" type="#_x0000_t19" style="position:absolute;left:8190;top:12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419" type="#_x0000_t19" style="position:absolute;left:8190;top:141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420" type="#_x0000_t19" style="position:absolute;left:8190;top:96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line id="_x0000_s1421" style="position:absolute;flip:y" from="8760,870" to="8760,1200"/>
              <v:line id="_x0000_s1422" style="position:absolute;flip:x" from="8640,870" to="8880,870"/>
              <v:line id="_x0000_s1423" style="position:absolute;flip:x" from="8640,810" to="8880,810"/>
              <v:line id="_x0000_s1424" style="position:absolute;flip:y" from="8760,480" to="8760,810"/>
              <v:oval id="_x0000_s1425" style="position:absolute;left:930;top:90;width:60;height:60" fillcolor="black"/>
              <v:oval id="_x0000_s1426" style="position:absolute;left:1410;top:90;width:60;height:60" fillcolor="black"/>
              <v:oval id="_x0000_s1427" style="position:absolute;left:3090;top:90;width:60;height:60" fillcolor="black"/>
              <v:oval id="_x0000_s1428" style="position:absolute;left:3570;top:90;width:60;height:60" fillcolor="black"/>
              <v:oval id="_x0000_s1429" style="position:absolute;left:4050;top:90;width:60;height:60" fillcolor="black"/>
              <v:oval id="_x0000_s1430" style="position:absolute;left:5730;top:90;width:60;height:60" fillcolor="black"/>
              <v:oval id="_x0000_s1431" style="position:absolute;left:6210;top:90;width:60;height:60" fillcolor="black"/>
              <v:oval id="_x0000_s1432" style="position:absolute;left:8250;top:90;width:60;height:60" fillcolor="black"/>
              <v:oval id="_x0000_s1433" style="position:absolute;left:930;top:1650;width:60;height:60" fillcolor="black"/>
              <v:oval id="_x0000_s1434" style="position:absolute;left:1410;top:1650;width:60;height:60" fillcolor="black"/>
              <v:oval id="_x0000_s1435" style="position:absolute;left:3090;top:1650;width:60;height:60" fillcolor="black"/>
              <v:oval id="_x0000_s1436" style="position:absolute;left:3570;top:1650;width:60;height:60" fillcolor="black"/>
              <v:oval id="_x0000_s1437" style="position:absolute;left:4050;top:1650;width:60;height:60" fillcolor="black"/>
              <v:oval id="_x0000_s1438" style="position:absolute;left:5730;top:1650;width:60;height:60" fillcolor="black"/>
              <v:oval id="_x0000_s1439" style="position:absolute;left:6210;top:1650;width:60;height:60" fillcolor="black"/>
              <v:oval id="_x0000_s1440" style="position:absolute;left:8250;top:1650;width:60;height:60" fillcolor="black"/>
            </v:group>
            <v:group id="_x0000_s1441" style="position:absolute;left:99;top:-360;width:8970;height:1815" coordorigin="1770,6870" coordsize="8970,1815">
              <v:group id="_x0000_s1442" style="position:absolute;left:1995;top:7425;width:8745;height:1260" coordorigin="1995,8712" coordsize="8745,1260">
                <v:shape id="_x0000_s1443" type="#_x0000_t202" style="position:absolute;left:3180;top:8929;width:240;height:300" stroked="f">
                  <v:textbox style="mso-next-textbox:#_x0000_s1443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_x0000_s1444" type="#_x0000_t202" style="position:absolute;left:5835;top:8824;width:240;height:300" stroked="f">
                  <v:textbox style="mso-next-textbox:#_x0000_s1444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_x0000_s1445" type="#_x0000_t202" style="position:absolute;left:8460;top:8914;width:240;height:300" stroked="f">
                  <v:textbox style="mso-next-textbox:#_x0000_s1445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_x0000_s1446" type="#_x0000_t202" style="position:absolute;left:10500;top:8914;width:240;height:300" stroked="f">
                  <v:textbox style="mso-next-textbox:#_x0000_s1446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_x0000_s1447" type="#_x0000_t202" style="position:absolute;left:2730;top:8862;width:165;height:330" stroked="f">
                  <v:textbox style="mso-next-textbox:#_x0000_s1447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_x0000_s1448" type="#_x0000_t202" style="position:absolute;left:5400;top:8832;width:165;height:330" stroked="f">
                  <v:textbox style="mso-next-textbox:#_x0000_s1448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_x0000_s1449" type="#_x0000_t202" style="position:absolute;left:8025;top:8847;width:165;height:330" stroked="f">
                  <v:textbox style="mso-next-textbox:#_x0000_s1449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_x0000_s1450" type="#_x0000_t202" style="position:absolute;left:10050;top:8847;width:165;height:330" stroked="f">
                  <v:textbox style="mso-next-textbox:#_x0000_s1450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_x0000_s1451" type="#_x0000_t202" style="position:absolute;left:2715;top:9612;width:240;height:300" stroked="f">
                  <v:textbox style="mso-next-textbox:#_x0000_s1451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_x0000_s1452" type="#_x0000_t202" style="position:absolute;left:5370;top:9612;width:240;height:300" stroked="f">
                  <v:textbox style="mso-next-textbox:#_x0000_s1452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_x0000_s1453" type="#_x0000_t202" style="position:absolute;left:7965;top:9612;width:240;height:300" stroked="f">
                  <v:textbox style="mso-next-textbox:#_x0000_s1453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_x0000_s1454" type="#_x0000_t202" style="position:absolute;left:10035;top:9582;width:240;height:300" stroked="f">
                  <v:textbox style="mso-next-textbox:#_x0000_s1454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_x0000_s1455" type="#_x0000_t202" style="position:absolute;left:2175;top:8712;width:240;height:360" stroked="f">
                  <v:textbox style="mso-next-textbox:#_x0000_s1455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_x0000_s1456" type="#_x0000_t202" style="position:absolute;left:4890;top:9162;width:240;height:360" stroked="f">
                  <v:textbox style="mso-next-textbox:#_x0000_s1456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_x0000_s1457" type="#_x0000_t202" style="position:absolute;left:7530;top:9177;width:270;height:375" stroked="f">
                  <v:textbox style="mso-next-textbox:#_x0000_s1457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shape id="_x0000_s1458" type="#_x0000_t202" style="position:absolute;left:9450;top:8712;width:270;height:375" stroked="f">
                  <v:textbox style="mso-next-textbox:#_x0000_s1458" inset="0,0,0,0">
                    <w:txbxContent>
                      <w:p w:rsidR="00946427" w:rsidRDefault="00946427" w:rsidP="00946427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shape id="_x0000_s1459" type="#_x0000_t202" style="position:absolute;left:1995;top:9627;width:360;height:315" stroked="f">
                  <v:textbox style="mso-next-textbox:#_x0000_s1459" inset="0,0,0,0">
                    <w:txbxContent>
                      <w:p w:rsidR="00946427" w:rsidRDefault="00946427" w:rsidP="00946427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e(t)</w:t>
                        </w:r>
                      </w:p>
                    </w:txbxContent>
                  </v:textbox>
                </v:shape>
                <v:shape id="_x0000_s1460" type="#_x0000_t202" style="position:absolute;left:4380;top:9657;width:360;height:315" stroked="f">
                  <v:textbox style="mso-next-textbox:#_x0000_s1460" inset="0,0,0,0">
                    <w:txbxContent>
                      <w:p w:rsidR="00A3358F" w:rsidRDefault="00A3358F" w:rsidP="00A3358F">
                        <w:pPr>
                          <w:ind w:firstLine="720"/>
                          <w:jc w:val="right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(5.26)</w:t>
                        </w:r>
                      </w:p>
                      <w:p w:rsidR="00946427" w:rsidRDefault="00946427" w:rsidP="00946427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J(t)</w:t>
                        </w:r>
                      </w:p>
                    </w:txbxContent>
                  </v:textbox>
                </v:shape>
                <v:shape id="_x0000_s1461" type="#_x0000_t202" style="position:absolute;left:7035;top:9657;width:360;height:315" stroked="f">
                  <v:textbox style="mso-next-textbox:#_x0000_s1461" inset="0,0,0,0">
                    <w:txbxContent>
                      <w:p w:rsidR="00946427" w:rsidRDefault="00946427" w:rsidP="00946427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J(t)</w:t>
                        </w:r>
                      </w:p>
                    </w:txbxContent>
                  </v:textbox>
                </v:shape>
                <v:shape id="_x0000_s1462" type="#_x0000_t202" style="position:absolute;left:9233;top:9192;width:465;height:315" stroked="f">
                  <v:textbox style="mso-next-textbox:#_x0000_s1462" inset="0,0,0,0">
                    <w:txbxContent>
                      <w:p w:rsidR="00946427" w:rsidRDefault="00946427" w:rsidP="00946427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e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e</w:t>
                        </w:r>
                        <w:r>
                          <w:rPr>
                            <w:i/>
                            <w:lang w:val="en-US"/>
                          </w:rPr>
                          <w:t>(t)</w:t>
                        </w:r>
                      </w:p>
                    </w:txbxContent>
                  </v:textbox>
                </v:shape>
              </v:group>
              <v:shape id="_x0000_s1463" type="#_x0000_t202" style="position:absolute;left:1770;top:6870;width:270;height:375" stroked="f">
                <v:textbox style="mso-next-textbox:#_x0000_s1463" inset="0,0,0,0">
                  <w:txbxContent>
                    <w:p w:rsidR="00946427" w:rsidRDefault="00946427" w:rsidP="00946427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а)</w:t>
                      </w:r>
                    </w:p>
                  </w:txbxContent>
                </v:textbox>
              </v:shape>
              <v:shape id="_x0000_s1464" type="#_x0000_t202" style="position:absolute;left:4200;top:6900;width:270;height:375" stroked="f">
                <v:textbox style="mso-next-textbox:#_x0000_s1464" inset="0,0,0,0">
                  <w:txbxContent>
                    <w:p w:rsidR="00946427" w:rsidRDefault="00946427" w:rsidP="00946427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б)</w:t>
                      </w:r>
                    </w:p>
                  </w:txbxContent>
                </v:textbox>
              </v:shape>
              <v:shape id="_x0000_s1465" type="#_x0000_t202" style="position:absolute;left:6855;top:6915;width:270;height:375" stroked="f">
                <v:textbox style="mso-next-textbox:#_x0000_s1465" inset="0,0,0,0">
                  <w:txbxContent>
                    <w:p w:rsidR="00946427" w:rsidRDefault="00946427" w:rsidP="00946427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в)</w:t>
                      </w:r>
                    </w:p>
                  </w:txbxContent>
                </v:textbox>
              </v:shape>
              <v:shape id="_x0000_s1466" type="#_x0000_t202" style="position:absolute;left:8835;top:6915;width:270;height:375" stroked="f">
                <v:textbox style="mso-next-textbox:#_x0000_s1466" inset="0,0,0,0">
                  <w:txbxContent>
                    <w:p w:rsidR="00946427" w:rsidRDefault="00946427" w:rsidP="00946427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г)</w:t>
                      </w:r>
                    </w:p>
                  </w:txbxContent>
                </v:textbox>
              </v:shape>
            </v:group>
            <w10:anchorlock/>
          </v:group>
        </w:pict>
      </w:r>
      <w:r w:rsidR="004673E8" w:rsidRPr="00946427">
        <w:rPr>
          <w:lang w:val="uk-UA"/>
        </w:rPr>
        <w:pict>
          <v:shape id="_x0000_i1027" type="#_x0000_t75" style="width:501pt;height:158.25pt">
            <v:imagedata croptop="-65520f" cropbottom="65520f"/>
          </v:shape>
        </w:pict>
      </w:r>
    </w:p>
    <w:p w:rsidR="00A3358F" w:rsidRPr="004673E8" w:rsidRDefault="004673E8" w:rsidP="004673E8">
      <w:pPr>
        <w:pStyle w:val="a3"/>
        <w:jc w:val="center"/>
        <w:rPr>
          <w:lang w:val="uk-UA"/>
        </w:rPr>
      </w:pPr>
      <w:r>
        <w:t xml:space="preserve">Рис.5. </w:t>
      </w:r>
      <w:r>
        <w:rPr>
          <w:lang w:val="uk-UA"/>
        </w:rPr>
        <w:t>8</w:t>
      </w:r>
    </w:p>
    <w:p w:rsidR="0055722C" w:rsidRDefault="0055722C" w:rsidP="00A3358F">
      <w:pPr>
        <w:jc w:val="both"/>
        <w:rPr>
          <w:lang w:val="uk-UA"/>
        </w:rPr>
      </w:pPr>
      <w:r>
        <w:rPr>
          <w:lang w:val="uk-UA"/>
        </w:rPr>
        <w:t xml:space="preserve">параметрами </w:t>
      </w:r>
      <w:r>
        <w:rPr>
          <w:position w:val="-12"/>
          <w:lang w:val="uk-UA"/>
        </w:rPr>
        <w:object w:dxaOrig="920" w:dyaOrig="360">
          <v:shape id="_x0000_i1138" type="#_x0000_t75" style="width:45.75pt;height:18pt" o:ole="" fillcolor="window">
            <v:imagedata r:id="rId219" o:title=""/>
          </v:shape>
          <o:OLEObject Type="Embed" ProgID="Equation.3" ShapeID="_x0000_i1138" DrawAspect="Content" ObjectID="_1347552349" r:id="rId220"/>
        </w:object>
      </w:r>
      <w:r>
        <w:rPr>
          <w:lang w:val="uk-UA"/>
        </w:rPr>
        <w:t xml:space="preserve">та </w:t>
      </w:r>
      <w:r>
        <w:rPr>
          <w:position w:val="-12"/>
          <w:lang w:val="uk-UA"/>
        </w:rPr>
        <w:object w:dxaOrig="300" w:dyaOrig="360">
          <v:shape id="_x0000_i1139" type="#_x0000_t75" style="width:15pt;height:18pt" o:ole="" fillcolor="window">
            <v:imagedata r:id="rId221" o:title=""/>
          </v:shape>
          <o:OLEObject Type="Embed" ProgID="Equation.3" ShapeID="_x0000_i1139" DrawAspect="Content" ObjectID="_1347552350" r:id="rId222"/>
        </w:object>
      </w:r>
      <w:r>
        <w:rPr>
          <w:lang w:val="uk-UA"/>
        </w:rPr>
        <w:t xml:space="preserve"> до послідовної (рис.</w:t>
      </w:r>
      <w:r w:rsidR="006E457B">
        <w:rPr>
          <w:lang w:val="uk-UA"/>
        </w:rPr>
        <w:t>5.8,</w:t>
      </w:r>
      <w:r w:rsidR="006E457B" w:rsidRPr="006E457B">
        <w:rPr>
          <w:i/>
          <w:lang w:val="uk-UA"/>
        </w:rPr>
        <w:t>г</w:t>
      </w:r>
      <w:r>
        <w:rPr>
          <w:lang w:val="uk-UA"/>
        </w:rPr>
        <w:t xml:space="preserve">). При цьому - </w:t>
      </w:r>
      <w:r>
        <w:rPr>
          <w:position w:val="-30"/>
          <w:lang w:val="uk-UA"/>
        </w:rPr>
        <w:object w:dxaOrig="2000" w:dyaOrig="700">
          <v:shape id="_x0000_i1140" type="#_x0000_t75" style="width:99.75pt;height:35.25pt" o:ole="" fillcolor="window">
            <v:imagedata r:id="rId223" o:title=""/>
          </v:shape>
          <o:OLEObject Type="Embed" ProgID="Equation.3" ShapeID="_x0000_i1140" DrawAspect="Content" ObjectID="_1347552351" r:id="rId224"/>
        </w:object>
      </w:r>
      <w:r>
        <w:rPr>
          <w:lang w:val="uk-UA"/>
        </w:rPr>
        <w:t>.Для к</w:t>
      </w:r>
      <w:r>
        <w:rPr>
          <w:lang w:val="uk-UA"/>
        </w:rPr>
        <w:t>о</w:t>
      </w:r>
      <w:r>
        <w:rPr>
          <w:lang w:val="uk-UA"/>
        </w:rPr>
        <w:t>ла на рис.</w:t>
      </w:r>
      <w:r w:rsidR="006E457B" w:rsidRPr="006E457B">
        <w:rPr>
          <w:lang w:val="uk-UA"/>
        </w:rPr>
        <w:t xml:space="preserve"> </w:t>
      </w:r>
      <w:r w:rsidR="006E457B">
        <w:rPr>
          <w:lang w:val="uk-UA"/>
        </w:rPr>
        <w:t>5.8,</w:t>
      </w:r>
      <w:r w:rsidR="006E457B" w:rsidRPr="006E457B">
        <w:rPr>
          <w:i/>
          <w:lang w:val="uk-UA"/>
        </w:rPr>
        <w:t>г</w:t>
      </w:r>
      <w:r w:rsidR="006E457B">
        <w:rPr>
          <w:i/>
          <w:lang w:val="uk-UA"/>
        </w:rPr>
        <w:t xml:space="preserve"> </w:t>
      </w:r>
      <w:r>
        <w:rPr>
          <w:lang w:val="uk-UA"/>
        </w:rPr>
        <w:t xml:space="preserve"> знаходимо комплексний коефіцієнт передачі за напругою 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60"/>
          <w:lang w:val="uk-UA"/>
        </w:rPr>
        <w:object w:dxaOrig="4599" w:dyaOrig="1320">
          <v:shape id="_x0000_i1141" type="#_x0000_t75" style="width:230.25pt;height:66pt" o:ole="" fillcolor="window">
            <v:imagedata r:id="rId225" o:title=""/>
          </v:shape>
          <o:OLEObject Type="Embed" ProgID="Equation.3" ShapeID="_x0000_i1141" DrawAspect="Content" ObjectID="_1347552352" r:id="rId226"/>
        </w:object>
      </w:r>
      <w:r>
        <w:rPr>
          <w:lang w:val="uk-UA"/>
        </w:rPr>
        <w:t>,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30"/>
          <w:lang w:val="uk-UA"/>
        </w:rPr>
        <w:object w:dxaOrig="840" w:dyaOrig="740">
          <v:shape id="_x0000_i1142" type="#_x0000_t75" style="width:42pt;height:36.75pt" o:ole="" fillcolor="window">
            <v:imagedata r:id="rId227" o:title=""/>
          </v:shape>
          <o:OLEObject Type="Embed" ProgID="Equation.3" ShapeID="_x0000_i1142" DrawAspect="Content" ObjectID="_1347552353" r:id="rId228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Нормоване до максимуму значення амплітудно-частотної характеристики:</w:t>
      </w:r>
    </w:p>
    <w:p w:rsidR="004673E8" w:rsidRDefault="0055722C" w:rsidP="004673E8">
      <w:pPr>
        <w:ind w:firstLine="720"/>
        <w:jc w:val="right"/>
        <w:rPr>
          <w:lang w:val="uk-UA"/>
        </w:rPr>
      </w:pPr>
      <w:r>
        <w:rPr>
          <w:position w:val="-40"/>
          <w:lang w:val="uk-UA"/>
        </w:rPr>
        <w:object w:dxaOrig="2799" w:dyaOrig="800">
          <v:shape id="_x0000_i1143" type="#_x0000_t75" style="width:140.25pt;height:39.75pt" o:ole="" fillcolor="window">
            <v:imagedata r:id="rId229" o:title=""/>
          </v:shape>
          <o:OLEObject Type="Embed" ProgID="Equation.3" ShapeID="_x0000_i1143" DrawAspect="Content" ObjectID="_1347552354" r:id="rId230"/>
        </w:object>
      </w:r>
      <w:r>
        <w:rPr>
          <w:lang w:val="uk-UA"/>
        </w:rPr>
        <w:t>.</w:t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  <w:t>(5.29)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Як випливає з (</w:t>
      </w:r>
      <w:r w:rsidR="004673E8">
        <w:rPr>
          <w:lang w:val="uk-UA"/>
        </w:rPr>
        <w:t>5.29</w:t>
      </w:r>
      <w:r>
        <w:rPr>
          <w:lang w:val="uk-UA"/>
        </w:rPr>
        <w:t xml:space="preserve">) тільки при </w:t>
      </w:r>
      <w:r>
        <w:rPr>
          <w:position w:val="-6"/>
          <w:lang w:val="uk-UA"/>
        </w:rPr>
        <w:object w:dxaOrig="680" w:dyaOrig="279">
          <v:shape id="_x0000_i1144" type="#_x0000_t75" style="width:33.75pt;height:14.25pt" o:ole="" fillcolor="window">
            <v:imagedata r:id="rId231" o:title=""/>
          </v:shape>
          <o:OLEObject Type="Embed" ProgID="Equation.3" ShapeID="_x0000_i1144" DrawAspect="Content" ObjectID="_1347552355" r:id="rId232"/>
        </w:object>
      </w:r>
      <w:r>
        <w:rPr>
          <w:lang w:val="uk-UA"/>
        </w:rPr>
        <w:t xml:space="preserve">, тобто при </w:t>
      </w:r>
    </w:p>
    <w:p w:rsidR="004673E8" w:rsidRDefault="0055722C" w:rsidP="004673E8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920" w:dyaOrig="740">
          <v:shape id="_x0000_i1145" type="#_x0000_t75" style="width:45.75pt;height:36.75pt" o:ole="" fillcolor="window">
            <v:imagedata r:id="rId233" o:title=""/>
          </v:shape>
          <o:OLEObject Type="Embed" ProgID="Equation.3" ShapeID="_x0000_i1145" DrawAspect="Content" ObjectID="_1347552356" r:id="rId234"/>
        </w:object>
      </w:r>
      <w:r>
        <w:rPr>
          <w:lang w:val="uk-UA"/>
        </w:rPr>
        <w:t>,</w:t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  <w:t>(5.30)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>нормована амплітудно-частотна характеристика буде такою як і у відсутності опору навант</w:t>
      </w:r>
      <w:r>
        <w:rPr>
          <w:lang w:val="uk-UA"/>
        </w:rPr>
        <w:t>а</w:t>
      </w:r>
      <w:r>
        <w:rPr>
          <w:lang w:val="uk-UA"/>
        </w:rPr>
        <w:t xml:space="preserve">ження. Враховуючи значення </w:t>
      </w:r>
      <w:r>
        <w:rPr>
          <w:position w:val="-12"/>
          <w:lang w:val="uk-UA"/>
        </w:rPr>
        <w:object w:dxaOrig="300" w:dyaOrig="360">
          <v:shape id="_x0000_i1146" type="#_x0000_t75" style="width:15pt;height:18pt" o:ole="" fillcolor="window">
            <v:imagedata r:id="rId235" o:title=""/>
          </v:shape>
          <o:OLEObject Type="Embed" ProgID="Equation.3" ShapeID="_x0000_i1146" DrawAspect="Content" ObjectID="_1347552357" r:id="rId236"/>
        </w:object>
      </w:r>
      <w:r>
        <w:rPr>
          <w:lang w:val="uk-UA"/>
        </w:rPr>
        <w:t>, умову (</w:t>
      </w:r>
      <w:r w:rsidR="004673E8">
        <w:rPr>
          <w:lang w:val="uk-UA"/>
        </w:rPr>
        <w:t>5.30</w:t>
      </w:r>
      <w:r>
        <w:rPr>
          <w:lang w:val="uk-UA"/>
        </w:rPr>
        <w:t>) можемо переписати так:</w:t>
      </w:r>
    </w:p>
    <w:p w:rsidR="004673E8" w:rsidRDefault="0055722C" w:rsidP="004673E8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2000" w:dyaOrig="760">
          <v:shape id="_x0000_i1147" type="#_x0000_t75" style="width:99.75pt;height:38.25pt" o:ole="" fillcolor="window">
            <v:imagedata r:id="rId237" o:title=""/>
          </v:shape>
          <o:OLEObject Type="Embed" ProgID="Equation.3" ShapeID="_x0000_i1147" DrawAspect="Content" ObjectID="_1347552358" r:id="rId238"/>
        </w:object>
      </w:r>
      <w:r>
        <w:rPr>
          <w:lang w:val="uk-UA"/>
        </w:rPr>
        <w:t>.</w:t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  <w:t>(5.31)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Для того, щоб виконувалася нерівність (</w:t>
      </w:r>
      <w:r w:rsidR="004673E8">
        <w:rPr>
          <w:lang w:val="uk-UA"/>
        </w:rPr>
        <w:t>5.31</w:t>
      </w:r>
      <w:r>
        <w:rPr>
          <w:lang w:val="uk-UA"/>
        </w:rPr>
        <w:t>) необхідно одночасно дотримуватись умов:</w:t>
      </w:r>
    </w:p>
    <w:p w:rsidR="004673E8" w:rsidRDefault="0055722C" w:rsidP="004673E8">
      <w:pPr>
        <w:ind w:firstLine="720"/>
        <w:jc w:val="right"/>
        <w:rPr>
          <w:lang w:val="uk-UA"/>
        </w:rPr>
      </w:pPr>
      <w:r>
        <w:rPr>
          <w:position w:val="-24"/>
          <w:lang w:val="uk-UA"/>
        </w:rPr>
        <w:object w:dxaOrig="1100" w:dyaOrig="680">
          <v:shape id="_x0000_i1148" type="#_x0000_t75" style="width:54.75pt;height:33.75pt" o:ole="" fillcolor="window">
            <v:imagedata r:id="rId239" o:title=""/>
          </v:shape>
          <o:OLEObject Type="Embed" ProgID="Equation.3" ShapeID="_x0000_i1148" DrawAspect="Content" ObjectID="_1347552359" r:id="rId240"/>
        </w:object>
      </w:r>
      <w:r>
        <w:rPr>
          <w:lang w:val="uk-UA"/>
        </w:rPr>
        <w:t xml:space="preserve"> та </w:t>
      </w:r>
      <w:r>
        <w:rPr>
          <w:position w:val="-24"/>
          <w:lang w:val="uk-UA"/>
        </w:rPr>
        <w:object w:dxaOrig="999" w:dyaOrig="680">
          <v:shape id="_x0000_i1149" type="#_x0000_t75" style="width:50.25pt;height:33.75pt" o:ole="" fillcolor="window">
            <v:imagedata r:id="rId241" o:title=""/>
          </v:shape>
          <o:OLEObject Type="Embed" ProgID="Equation.3" ShapeID="_x0000_i1149" DrawAspect="Content" ObjectID="_1347552360" r:id="rId242"/>
        </w:object>
      </w:r>
      <w:r>
        <w:rPr>
          <w:lang w:val="uk-UA"/>
        </w:rPr>
        <w:t>.</w:t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  <w:t>(5.32)</w:t>
      </w:r>
    </w:p>
    <w:p w:rsidR="0055722C" w:rsidRDefault="0055722C">
      <w:pPr>
        <w:jc w:val="center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Таким чином внутрішній опір генератора та навантаження впливають на смугу пропускання контурів. Для зменшення впливу навантаження як для послідовного контуру так і для п</w:t>
      </w:r>
      <w:r>
        <w:rPr>
          <w:lang w:val="uk-UA"/>
        </w:rPr>
        <w:t>а</w:t>
      </w:r>
      <w:r>
        <w:rPr>
          <w:lang w:val="uk-UA"/>
        </w:rPr>
        <w:t xml:space="preserve">ралельного необхідно дотриматись умови </w:t>
      </w:r>
      <w:r>
        <w:rPr>
          <w:position w:val="-24"/>
          <w:lang w:val="uk-UA"/>
        </w:rPr>
        <w:object w:dxaOrig="1100" w:dyaOrig="680">
          <v:shape id="_x0000_i1150" type="#_x0000_t75" style="width:54.75pt;height:33.75pt" o:ole="" fillcolor="window">
            <v:imagedata r:id="rId243" o:title=""/>
          </v:shape>
          <o:OLEObject Type="Embed" ProgID="Equation.3" ShapeID="_x0000_i1150" DrawAspect="Content" ObjectID="_1347552361" r:id="rId244"/>
        </w:object>
      </w:r>
      <w:r>
        <w:rPr>
          <w:lang w:val="uk-UA"/>
        </w:rPr>
        <w:t>. Погіршення вибірних властивостей не спостерігається я</w:t>
      </w:r>
      <w:r>
        <w:rPr>
          <w:lang w:val="uk-UA"/>
        </w:rPr>
        <w:t>к</w:t>
      </w:r>
      <w:r>
        <w:rPr>
          <w:lang w:val="uk-UA"/>
        </w:rPr>
        <w:t>що послідовний коливальний контур підключають до джерела із незна</w:t>
      </w:r>
      <w:r>
        <w:rPr>
          <w:lang w:val="uk-UA"/>
        </w:rPr>
        <w:t>ч</w:t>
      </w:r>
      <w:r>
        <w:rPr>
          <w:lang w:val="uk-UA"/>
        </w:rPr>
        <w:t>ним вихідним опором (</w:t>
      </w:r>
      <w:r>
        <w:rPr>
          <w:position w:val="-12"/>
          <w:lang w:val="uk-UA"/>
        </w:rPr>
        <w:object w:dxaOrig="980" w:dyaOrig="360">
          <v:shape id="_x0000_i1151" type="#_x0000_t75" style="width:48.75pt;height:18pt" o:ole="" fillcolor="window">
            <v:imagedata r:id="rId203" o:title=""/>
          </v:shape>
          <o:OLEObject Type="Embed" ProgID="Equation.3" ShapeID="_x0000_i1151" DrawAspect="Content" ObjectID="_1347552362" r:id="rId245"/>
        </w:object>
      </w:r>
      <w:r>
        <w:rPr>
          <w:lang w:val="uk-UA"/>
        </w:rPr>
        <w:t>), а паралельний - до джерела із значним вихідним опором (</w:t>
      </w:r>
      <w:r>
        <w:rPr>
          <w:position w:val="-24"/>
          <w:lang w:val="uk-UA"/>
        </w:rPr>
        <w:object w:dxaOrig="999" w:dyaOrig="680">
          <v:shape id="_x0000_i1152" type="#_x0000_t75" style="width:50.25pt;height:33.75pt" o:ole="" fillcolor="window">
            <v:imagedata r:id="rId241" o:title=""/>
          </v:shape>
          <o:OLEObject Type="Embed" ProgID="Equation.3" ShapeID="_x0000_i1152" DrawAspect="Content" ObjectID="_1347552363" r:id="rId246"/>
        </w:object>
      </w:r>
      <w:r>
        <w:rPr>
          <w:lang w:val="uk-UA"/>
        </w:rPr>
        <w:t>). Реально, на практ</w:t>
      </w:r>
      <w:r>
        <w:rPr>
          <w:lang w:val="uk-UA"/>
        </w:rPr>
        <w:t>и</w:t>
      </w:r>
      <w:r>
        <w:rPr>
          <w:lang w:val="uk-UA"/>
        </w:rPr>
        <w:t>ці,  дотриматись цих  умов важко, тому для узгодження параметрів контуру із джерелом та навант</w:t>
      </w:r>
      <w:r>
        <w:rPr>
          <w:lang w:val="uk-UA"/>
        </w:rPr>
        <w:t>а</w:t>
      </w:r>
      <w:r>
        <w:rPr>
          <w:lang w:val="uk-UA"/>
        </w:rPr>
        <w:t xml:space="preserve">женням використовують часткове увімкнення контуру.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>При частковому увімкненні індуктивних котушок (рис.</w:t>
      </w:r>
      <w:r w:rsidR="004673E8">
        <w:rPr>
          <w:lang w:val="uk-UA"/>
        </w:rPr>
        <w:t>5.9,</w:t>
      </w:r>
      <w:r w:rsidR="004673E8" w:rsidRPr="004673E8">
        <w:rPr>
          <w:i/>
          <w:lang w:val="uk-UA"/>
        </w:rPr>
        <w:t>а</w:t>
      </w:r>
      <w:r>
        <w:rPr>
          <w:lang w:val="uk-UA"/>
        </w:rPr>
        <w:t xml:space="preserve">) вхідний опір контуру </w:t>
      </w:r>
      <w:r>
        <w:rPr>
          <w:position w:val="-30"/>
          <w:lang w:val="uk-UA"/>
        </w:rPr>
        <w:object w:dxaOrig="3260" w:dyaOrig="700">
          <v:shape id="_x0000_i1153" type="#_x0000_t75" style="width:162.75pt;height:35.25pt" o:ole="" fillcolor="window">
            <v:imagedata r:id="rId247" o:title=""/>
          </v:shape>
          <o:OLEObject Type="Embed" ProgID="Equation.3" ShapeID="_x0000_i1153" DrawAspect="Content" ObjectID="_1347552364" r:id="rId248"/>
        </w:object>
      </w:r>
      <w:r>
        <w:rPr>
          <w:lang w:val="uk-UA"/>
        </w:rPr>
        <w:t xml:space="preserve">. Якщо </w:t>
      </w:r>
      <w:r>
        <w:rPr>
          <w:position w:val="-10"/>
          <w:lang w:val="uk-UA"/>
        </w:rPr>
        <w:object w:dxaOrig="1640" w:dyaOrig="340">
          <v:shape id="_x0000_i1154" type="#_x0000_t75" style="width:81.75pt;height:17.25pt" o:ole="" fillcolor="window">
            <v:imagedata r:id="rId249" o:title=""/>
          </v:shape>
          <o:OLEObject Type="Embed" ProgID="Equation.3" ShapeID="_x0000_i1154" DrawAspect="Content" ObjectID="_1347552365" r:id="rId250"/>
        </w:object>
      </w:r>
      <w:r>
        <w:rPr>
          <w:lang w:val="uk-UA"/>
        </w:rPr>
        <w:t xml:space="preserve"> то </w:t>
      </w:r>
      <w:r>
        <w:rPr>
          <w:position w:val="-30"/>
          <w:lang w:val="uk-UA"/>
        </w:rPr>
        <w:object w:dxaOrig="3240" w:dyaOrig="740">
          <v:shape id="_x0000_i1155" type="#_x0000_t75" style="width:162pt;height:36.75pt" o:ole="" fillcolor="window">
            <v:imagedata r:id="rId251" o:title=""/>
          </v:shape>
          <o:OLEObject Type="Embed" ProgID="Equation.3" ShapeID="_x0000_i1155" DrawAspect="Content" ObjectID="_1347552366" r:id="rId252"/>
        </w:object>
      </w:r>
      <w:r>
        <w:rPr>
          <w:lang w:val="uk-UA"/>
        </w:rPr>
        <w:t xml:space="preserve">. На частоті фазового резонансу </w:t>
      </w:r>
      <w:r>
        <w:rPr>
          <w:position w:val="-34"/>
          <w:lang w:val="uk-UA"/>
        </w:rPr>
        <w:object w:dxaOrig="2079" w:dyaOrig="720">
          <v:shape id="_x0000_i1156" type="#_x0000_t75" style="width:104.25pt;height:36pt" o:ole="" fillcolor="window">
            <v:imagedata r:id="rId253" o:title=""/>
          </v:shape>
          <o:OLEObject Type="Embed" ProgID="Equation.3" ShapeID="_x0000_i1156" DrawAspect="Content" ObjectID="_1347552367" r:id="rId254"/>
        </w:object>
      </w:r>
      <w:r>
        <w:rPr>
          <w:lang w:val="uk-UA"/>
        </w:rPr>
        <w:t xml:space="preserve">, вхідний опір контуру буде дорівнювати -  </w:t>
      </w:r>
    </w:p>
    <w:p w:rsidR="004673E8" w:rsidRDefault="0055722C" w:rsidP="004673E8">
      <w:pPr>
        <w:ind w:firstLine="720"/>
        <w:jc w:val="right"/>
        <w:rPr>
          <w:lang w:val="uk-UA"/>
        </w:rPr>
      </w:pPr>
      <w:r>
        <w:rPr>
          <w:position w:val="-24"/>
          <w:lang w:val="uk-UA"/>
        </w:rPr>
        <w:object w:dxaOrig="7060" w:dyaOrig="1080">
          <v:shape id="_x0000_i1157" type="#_x0000_t75" style="width:353.25pt;height:54pt" o:ole="" fillcolor="window">
            <v:imagedata r:id="rId255" o:title=""/>
          </v:shape>
          <o:OLEObject Type="Embed" ProgID="Equation.3" ShapeID="_x0000_i1157" DrawAspect="Content" ObjectID="_1347552368" r:id="rId256"/>
        </w:object>
      </w:r>
      <w:r>
        <w:rPr>
          <w:lang w:val="uk-UA"/>
        </w:rPr>
        <w:t>,</w:t>
      </w:r>
      <w:r w:rsidR="004673E8">
        <w:rPr>
          <w:lang w:val="uk-UA"/>
        </w:rPr>
        <w:tab/>
      </w:r>
      <w:r w:rsidR="004673E8">
        <w:rPr>
          <w:lang w:val="uk-UA"/>
        </w:rPr>
        <w:tab/>
        <w:t>(5.33)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30"/>
          <w:lang w:val="uk-UA"/>
        </w:rPr>
        <w:object w:dxaOrig="1380" w:dyaOrig="700">
          <v:shape id="_x0000_i1158" type="#_x0000_t75" style="width:69pt;height:35.25pt" o:ole="" fillcolor="window">
            <v:imagedata r:id="rId257" o:title=""/>
          </v:shape>
          <o:OLEObject Type="Embed" ProgID="Equation.3" ShapeID="_x0000_i1158" DrawAspect="Content" ObjectID="_1347552369" r:id="rId258"/>
        </w:object>
      </w:r>
      <w:r>
        <w:rPr>
          <w:lang w:val="uk-UA"/>
        </w:rPr>
        <w:t xml:space="preserve"> - коефіцієнт включення і</w:t>
      </w:r>
      <w:r>
        <w:rPr>
          <w:lang w:val="uk-UA"/>
        </w:rPr>
        <w:t>н</w:t>
      </w:r>
      <w:r>
        <w:rPr>
          <w:lang w:val="uk-UA"/>
        </w:rPr>
        <w:t xml:space="preserve">дуктивної котушки.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Аналогічно можна показати, що вхідний опір контуру при частковому увімкненні конденс</w:t>
      </w:r>
      <w:r>
        <w:rPr>
          <w:lang w:val="uk-UA"/>
        </w:rPr>
        <w:t>а</w:t>
      </w:r>
      <w:r>
        <w:rPr>
          <w:lang w:val="uk-UA"/>
        </w:rPr>
        <w:t>тора  (рис.</w:t>
      </w:r>
      <w:r w:rsidR="004673E8">
        <w:rPr>
          <w:lang w:val="uk-UA"/>
        </w:rPr>
        <w:t>5.9,</w:t>
      </w:r>
      <w:r w:rsidR="004673E8" w:rsidRPr="004673E8">
        <w:rPr>
          <w:i/>
          <w:lang w:val="uk-UA"/>
        </w:rPr>
        <w:t>б</w:t>
      </w:r>
      <w:r>
        <w:rPr>
          <w:lang w:val="uk-UA"/>
        </w:rPr>
        <w:t xml:space="preserve">) на резонансній частоті </w:t>
      </w:r>
      <w:r>
        <w:rPr>
          <w:position w:val="-38"/>
          <w:lang w:val="uk-UA"/>
        </w:rPr>
        <w:object w:dxaOrig="1460" w:dyaOrig="760">
          <v:shape id="_x0000_i1159" type="#_x0000_t75" style="width:72.75pt;height:38.25pt" o:ole="" fillcolor="window">
            <v:imagedata r:id="rId259" o:title=""/>
          </v:shape>
          <o:OLEObject Type="Embed" ProgID="Equation.3" ShapeID="_x0000_i1159" DrawAspect="Content" ObjectID="_1347552370" r:id="rId260"/>
        </w:object>
      </w:r>
      <w:r>
        <w:rPr>
          <w:lang w:val="uk-UA"/>
        </w:rPr>
        <w:t xml:space="preserve"> (тут </w:t>
      </w:r>
      <w:r>
        <w:rPr>
          <w:position w:val="-30"/>
          <w:lang w:val="uk-UA"/>
        </w:rPr>
        <w:object w:dxaOrig="1380" w:dyaOrig="680">
          <v:shape id="_x0000_i1160" type="#_x0000_t75" style="width:69pt;height:33.75pt" o:ole="" fillcolor="window">
            <v:imagedata r:id="rId261" o:title=""/>
          </v:shape>
          <o:OLEObject Type="Embed" ProgID="Equation.3" ShapeID="_x0000_i1160" DrawAspect="Content" ObjectID="_1347552371" r:id="rId262"/>
        </w:object>
      </w:r>
      <w:r>
        <w:rPr>
          <w:lang w:val="uk-UA"/>
        </w:rPr>
        <w:t>) ,буде</w:t>
      </w:r>
    </w:p>
    <w:p w:rsidR="004673E8" w:rsidRDefault="0055722C" w:rsidP="004673E8">
      <w:pPr>
        <w:ind w:firstLine="720"/>
        <w:jc w:val="right"/>
        <w:rPr>
          <w:lang w:val="uk-UA"/>
        </w:rPr>
      </w:pPr>
      <w:r>
        <w:rPr>
          <w:position w:val="-24"/>
          <w:lang w:val="uk-UA"/>
        </w:rPr>
        <w:object w:dxaOrig="1460" w:dyaOrig="680">
          <v:shape id="_x0000_i1161" type="#_x0000_t75" style="width:72.75pt;height:33.75pt" o:ole="" fillcolor="window">
            <v:imagedata r:id="rId263" o:title=""/>
          </v:shape>
          <o:OLEObject Type="Embed" ProgID="Equation.3" ShapeID="_x0000_i1161" DrawAspect="Content" ObjectID="_1347552372" r:id="rId264"/>
        </w:object>
      </w:r>
      <w:r>
        <w:rPr>
          <w:lang w:val="uk-UA"/>
        </w:rPr>
        <w:t>,</w:t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</w:r>
      <w:r w:rsidR="004673E8">
        <w:rPr>
          <w:lang w:val="uk-UA"/>
        </w:rPr>
        <w:tab/>
        <w:t>(5.34)</w:t>
      </w:r>
    </w:p>
    <w:p w:rsidR="0055722C" w:rsidRDefault="0055722C">
      <w:pPr>
        <w:ind w:firstLine="720"/>
        <w:jc w:val="center"/>
        <w:rPr>
          <w:lang w:val="uk-UA"/>
        </w:rPr>
      </w:pPr>
    </w:p>
    <w:p w:rsidR="0055722C" w:rsidRDefault="00E94FE8">
      <w:pPr>
        <w:jc w:val="both"/>
        <w:rPr>
          <w:lang w:val="uk-UA"/>
        </w:rPr>
      </w:pPr>
      <w:r>
        <w:rPr>
          <w:noProof/>
        </w:rPr>
        <w:pict>
          <v:group id="_x0000_s1546" editas="canvas" style="position:absolute;left:0;text-align:left;margin-left:77.25pt;margin-top:35.75pt;width:361.5pt;height:123pt;z-index:251662848" coordorigin="-330,-390" coordsize="7230,2460" o:allowoverlap="f">
            <o:lock v:ext="edit" aspectratio="t"/>
            <v:shape id="_x0000_s1547" type="#_x0000_t75" style="position:absolute;left:-330;top:-390;width:7230;height:2460" o:preferrelative="f">
              <v:fill o:detectmouseclick="t"/>
              <v:path o:extrusionok="t" o:connecttype="none"/>
              <o:lock v:ext="edit" text="t"/>
            </v:shape>
            <v:rect id="_x0000_s1548" style="position:absolute;width:6900;height:2070" stroked="f"/>
            <v:group id="_x0000_s1549" style="position:absolute;left:90;top:-133;width:5664;height:1453" coordorigin="90,-133" coordsize="5664,1453">
              <v:line id="_x0000_s1550" style="position:absolute" from="120,240" to="960,240"/>
              <v:line id="_x0000_s1551" style="position:absolute" from="960,240" to="960,480"/>
              <v:line id="_x0000_s1552" style="position:absolute" from="960,240" to="1080,240"/>
              <v:line id="_x0000_s1553" style="position:absolute" from="120,1200" to="960,1200"/>
              <v:line id="_x0000_s1554" style="position:absolute" from="2040,240" to="2040,360"/>
              <v:line id="_x0000_s1555" style="position:absolute" from="1800,240" to="2040,240"/>
              <v:line id="_x0000_s1556" style="position:absolute" from="2040,1080" to="2040,1200"/>
              <v:line id="_x0000_s1557" style="position:absolute" from="960,1200" to="1320,1200"/>
              <v:line id="_x0000_s1558" style="position:absolute" from="3480,240" to="4320,240"/>
              <v:line id="_x0000_s1559" style="position:absolute" from="5400,240" to="5400,360"/>
              <v:line id="_x0000_s1560" style="position:absolute" from="5160,240" to="5400,240"/>
              <v:line id="_x0000_s1561" style="position:absolute" from="5400,1080" to="5400,1200"/>
              <v:line id="_x0000_s1562" style="position:absolute" from="4320,240" to="4440,240"/>
              <v:line id="_x0000_s1563" style="position:absolute" from="3480,1200" to="4320,1200"/>
              <v:line id="_x0000_s1564" style="position:absolute" from="4320,960" to="4320,1200"/>
              <v:line id="_x0000_s1565" style="position:absolute" from="4320,1200" to="4680,1200"/>
              <v:rect id="_x0000_s1566" style="position:absolute;left:1980;top:540;width:105;height:345" filled="f"/>
              <v:line id="_x0000_s1567" style="position:absolute;flip:y" from="2040,900" to="2040,1080"/>
              <v:line id="_x0000_s1568" style="position:absolute" from="2040,360" to="2040,540"/>
              <v:line id="_x0000_s1569" style="position:absolute;flip:y" from="960,1080" to="960,1200"/>
              <v:line id="_x0000_s1570" style="position:absolute;flip:y" from="960,360" to="960,480"/>
              <v:shape id="_x0000_s1571" type="#_x0000_t19" style="position:absolute;left:870;top:63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572" type="#_x0000_t19" style="position:absolute;left:870;top:78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573" type="#_x0000_t19" style="position:absolute;left:870;top:93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shape id="_x0000_s1574" type="#_x0000_t19" style="position:absolute;left:870;top:480;width:88;height:135" coordsize="28249,43200" adj="4913997,18869644,21600" path="wr,,43200,43200,27197,42462,28249,1049nfewr,,43200,43200,27197,42462,28249,1049l21600,21600nsxe">
                <v:path o:connectlocs="27197,42462;28249,1049;21600,21600"/>
              </v:shape>
              <v:line id="_x0000_s1575" style="position:absolute" from="1080,240" to="1200,240"/>
              <v:line id="_x0000_s1576" style="position:absolute" from="1800,240" to="1920,240"/>
              <v:shape id="_x0000_s1577" type="#_x0000_t19" style="position:absolute;left:1500;top:150;width:135;height:88" coordsize="43200,28249" adj="10621556,984243,21600" path="wr,,43200,43200,1049,28249,42462,27197nfewr,,43200,43200,1049,28249,42462,27197l21600,21600nsxe">
                <v:path o:connectlocs="1049,28249;42462,27197;21600,21600"/>
              </v:shape>
              <v:shape id="_x0000_s1578" type="#_x0000_t19" style="position:absolute;left:1350;top:150;width:135;height:88" coordsize="43200,28249" adj="10621556,984243,21600" path="wr,,43200,43200,1049,28249,42462,27197nfewr,,43200,43200,1049,28249,42462,27197l21600,21600nsxe">
                <v:path o:connectlocs="1049,28249;42462,27197;21600,21600"/>
              </v:shape>
              <v:shape id="_x0000_s1579" type="#_x0000_t19" style="position:absolute;left:1200;top:150;width:135;height:88" coordsize="43200,28249" adj="10621556,984243,21600" path="wr,,43200,43200,1049,28249,42462,27197nfewr,,43200,43200,1049,28249,42462,27197l21600,21600nsxe">
                <v:path o:connectlocs="1049,28249;42462,27197;21600,21600"/>
              </v:shape>
              <v:shape id="_x0000_s1580" type="#_x0000_t19" style="position:absolute;left:1650;top:150;width:135;height:88" coordsize="43200,28249" adj="10621556,984243,21600" path="wr,,43200,43200,1049,28249,42462,27197nfewr,,43200,43200,1049,28249,42462,27197l21600,21600nsxe">
                <v:path o:connectlocs="1049,28249;42462,27197;21600,21600"/>
              </v:shape>
              <v:line id="_x0000_s1581" style="position:absolute" from="1320,1200" to="1650,1200"/>
              <v:line id="_x0000_s1582" style="position:absolute;flip:y" from="1650,1080" to="1650,1320"/>
              <v:line id="_x0000_s1583" style="position:absolute;flip:y" from="1710,1080" to="1710,1320"/>
              <v:line id="_x0000_s1584" style="position:absolute" from="1710,1200" to="2040,1200"/>
              <v:oval id="_x0000_s1585" style="position:absolute;left:90;top:210;width:45;height:45" fillcolor="black"/>
              <v:oval id="_x0000_s1586" style="position:absolute;left:90;top:1170;width:45;height:45" fillcolor="black"/>
              <v:rect id="_x0000_s1587" style="position:absolute;left:5340;top:540;width:105;height:345" filled="f"/>
              <v:line id="_x0000_s1588" style="position:absolute;flip:y" from="5400,900" to="5400,1080"/>
              <v:line id="_x0000_s1589" style="position:absolute" from="5400,360" to="5400,540"/>
              <v:line id="_x0000_s1590" style="position:absolute;flip:x" from="5280,1200" to="5400,1200"/>
              <v:line id="_x0000_s1591" style="position:absolute;flip:x" from="4560,1200" to="4680,1200"/>
              <v:shape id="_x0000_s1592" type="#_x0000_t19" style="position:absolute;left:4830;top:1200;width:135;height:75" coordsize="43200,24124" adj="23227780,12236216,21600,2524" path="wr,-19076,43200,24124,43098,427,148,nfewr,-19076,43200,24124,43098,427,148,l21600,2524nsxe">
                <v:path o:connectlocs="43098,427;148,0;21600,2524"/>
              </v:shape>
              <v:shape id="_x0000_s1593" type="#_x0000_t19" style="position:absolute;left:4980;top:1200;width:135;height:75" coordsize="43200,24124" adj="23227780,12236216,21600,2524" path="wr,-19076,43200,24124,43098,427,148,nfewr,-19076,43200,24124,43098,427,148,l21600,2524nsxe">
                <v:path o:connectlocs="43098,427;148,0;21600,2524"/>
              </v:shape>
              <v:shape id="_x0000_s1594" type="#_x0000_t19" style="position:absolute;left:5130;top:1200;width:135;height:75" coordsize="43200,24124" adj="23227780,12236216,21600,2524" path="wr,-19076,43200,24124,43098,427,148,nfewr,-19076,43200,24124,43098,427,148,l21600,2524nsxe">
                <v:path o:connectlocs="43098,427;148,0;21600,2524"/>
              </v:shape>
              <v:shape id="_x0000_s1595" type="#_x0000_t19" style="position:absolute;left:4680;top:1200;width:135;height:75" coordsize="43200,24124" adj="23227780,12236216,21600,2524" path="wr,-19076,43200,24124,43098,427,148,nfewr,-19076,43200,24124,43098,427,148,l21600,2524nsxe">
                <v:path o:connectlocs="43098,427;148,0;21600,2524"/>
              </v:shape>
              <v:line id="_x0000_s1596" style="position:absolute" from="4440,240" to="4770,240"/>
              <v:line id="_x0000_s1597" style="position:absolute;flip:y" from="4770,120" to="4770,360"/>
              <v:line id="_x0000_s1598" style="position:absolute;flip:y" from="4830,120" to="4830,360"/>
              <v:line id="_x0000_s1599" style="position:absolute" from="4830,240" to="5160,240"/>
              <v:oval id="_x0000_s1600" style="position:absolute;left:3450;top:210;width:45;height:45" fillcolor="black"/>
              <v:oval id="_x0000_s1601" style="position:absolute;left:3450;top:1170;width:45;height:45" fillcolor="black"/>
              <v:line id="_x0000_s1602" style="position:absolute;flip:y" from="4320,630" to="4320,960"/>
              <v:line id="_x0000_s1603" style="position:absolute;flip:x" from="4200,630" to="4440,630"/>
              <v:line id="_x0000_s1604" style="position:absolute;flip:x" from="4200,570" to="4440,570"/>
              <v:line id="_x0000_s1605" style="position:absolute;flip:y" from="4320,240" to="4320,570"/>
              <v:oval id="_x0000_s1606" style="position:absolute;left:930;top:210;width:60;height:60" fillcolor="black"/>
              <v:oval id="_x0000_s1607" style="position:absolute;left:4290;top:210;width:60;height:60" fillcolor="black"/>
              <v:oval id="_x0000_s1608" style="position:absolute;left:930;top:1170;width:60;height:60" fillcolor="black"/>
              <v:oval id="_x0000_s1609" style="position:absolute;left:4290;top:1170;width:60;height:60" fillcolor="black"/>
              <v:group id="_x0000_s1610" style="position:absolute;left:114;top:-133;width:5640;height:1260" coordorigin="1800,3360" coordsize="5640,1260">
                <v:shape id="_x0000_s1611" type="#_x0000_t202" style="position:absolute;left:3870;top:4065;width:255;height:285" stroked="f">
                  <v:textbox style="mso-next-textbox:#_x0000_s1611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_x0000_s1612" type="#_x0000_t202" style="position:absolute;left:7185;top:4080;width:255;height:285" stroked="f">
                  <v:textbox style="mso-next-textbox:#_x0000_s1612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_x0000_s1613" type="#_x0000_t202" style="position:absolute;left:3165;top:4245;width:255;height:285" stroked="f">
                  <v:textbox style="mso-next-textbox:#_x0000_s1613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_x0000_s1614" type="#_x0000_t202" style="position:absolute;left:6585;top:3825;width:255;height:285" stroked="f">
                  <v:textbox style="mso-next-textbox:#_x0000_s1614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_x0000_s1615" type="#_x0000_t202" style="position:absolute;left:2730;top:4155;width:255;height:285" stroked="f">
                  <v:textbox style="mso-next-textbox:#_x0000_s1615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_x0000_s1616" type="#_x0000_t202" style="position:absolute;left:3075;top:3810;width:255;height:285" stroked="f">
                  <v:textbox style="mso-next-textbox:#_x0000_s1616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_x0000_s1617" type="#_x0000_t202" style="position:absolute;left:6495;top:4335;width:255;height:285" stroked="f">
                  <v:textbox style="mso-next-textbox:#_x0000_s1617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_x0000_s1618" type="#_x0000_t202" style="position:absolute;left:6180;top:4125;width:255;height:285" stroked="f">
                  <v:textbox style="mso-next-textbox:#_x0000_s1618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_x0000_s1619" type="#_x0000_t202" style="position:absolute;left:1965;top:4035;width:255;height:285" stroked="f">
                  <v:textbox style="mso-next-textbox:#_x0000_s1619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U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_x0000_s1620" type="#_x0000_t202" style="position:absolute;left:5310;top:4035;width:255;height:285" stroked="f">
                  <v:textbox style="mso-next-textbox:#_x0000_s1620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U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line id="_x0000_s1621" style="position:absolute" from="1800,3900" to="1800,4365">
                  <v:stroke endarrow="classic" endarrowwidth="narrow"/>
                </v:line>
                <v:line id="_x0000_s1622" style="position:absolute" from="5175,4005" to="5175,4470">
                  <v:stroke endarrow="classic" endarrowwidth="narrow"/>
                </v:line>
                <v:shape id="_x0000_s1623" type="#_x0000_t202" style="position:absolute;left:1875;top:3405;width:255;height:285" stroked="f">
                  <v:textbox style="mso-next-textbox:#_x0000_s1623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а)</w:t>
                        </w:r>
                      </w:p>
                    </w:txbxContent>
                  </v:textbox>
                </v:shape>
                <v:shape id="_x0000_s1624" type="#_x0000_t202" style="position:absolute;left:5160;top:3360;width:255;height:285" stroked="f">
                  <v:textbox style="mso-next-textbox:#_x0000_s1624" inset="0,0,0,0">
                    <w:txbxContent>
                      <w:p w:rsidR="00DF5CA5" w:rsidRDefault="00DF5CA5" w:rsidP="00DF5CA5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б)</w:t>
                        </w:r>
                      </w:p>
                    </w:txbxContent>
                  </v:textbox>
                </v:shape>
              </v:group>
            </v:group>
            <v:shape id="_x0000_s1779" type="#_x0000_t202" style="position:absolute;left:-330;top:1485;width:7230;height:230" stroked="f">
              <v:textbox style="mso-fit-shape-to-text:t" inset="0,0,0,0">
                <w:txbxContent>
                  <w:p w:rsidR="004673E8" w:rsidRPr="004673E8" w:rsidRDefault="004673E8" w:rsidP="004673E8">
                    <w:pPr>
                      <w:pStyle w:val="a3"/>
                      <w:jc w:val="center"/>
                      <w:rPr>
                        <w:noProof/>
                        <w:lang w:val="uk-UA"/>
                      </w:rPr>
                    </w:pPr>
                    <w:r>
                      <w:t xml:space="preserve">Рис.5. </w:t>
                    </w:r>
                    <w:r>
                      <w:rPr>
                        <w:lang w:val="uk-UA"/>
                      </w:rPr>
                      <w:t>9</w:t>
                    </w:r>
                  </w:p>
                </w:txbxContent>
              </v:textbox>
            </v:shape>
            <w10:wrap type="topAndBottom"/>
          </v:group>
        </w:pict>
      </w:r>
      <w:r w:rsidR="0055722C">
        <w:rPr>
          <w:lang w:val="uk-UA"/>
        </w:rPr>
        <w:t xml:space="preserve">де </w:t>
      </w:r>
      <w:r w:rsidR="0055722C">
        <w:rPr>
          <w:position w:val="-30"/>
          <w:lang w:val="uk-UA"/>
        </w:rPr>
        <w:object w:dxaOrig="1440" w:dyaOrig="700">
          <v:shape id="_x0000_i1162" type="#_x0000_t75" style="width:1in;height:35.25pt" o:ole="" fillcolor="window">
            <v:imagedata r:id="rId265" o:title=""/>
          </v:shape>
          <o:OLEObject Type="Embed" ProgID="Equation.3" ShapeID="_x0000_i1162" DrawAspect="Content" ObjectID="_1347552373" r:id="rId266"/>
        </w:object>
      </w:r>
      <w:r w:rsidR="0055722C">
        <w:rPr>
          <w:lang w:val="uk-UA"/>
        </w:rPr>
        <w:t>- коефіцієнт включе</w:t>
      </w:r>
      <w:r w:rsidR="0055722C">
        <w:rPr>
          <w:lang w:val="uk-UA"/>
        </w:rPr>
        <w:t>н</w:t>
      </w:r>
      <w:r w:rsidR="0055722C">
        <w:rPr>
          <w:lang w:val="uk-UA"/>
        </w:rPr>
        <w:t>ня.</w:t>
      </w:r>
      <w:r w:rsidR="00DF5CA5">
        <w:rPr>
          <w:lang w:val="uk-UA"/>
        </w:rPr>
        <w:t xml:space="preserve">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Таким чином змінюючи коефіцієнт включення  можемо змінювати вхідний опір контуру від 0 до </w:t>
      </w:r>
      <w:r>
        <w:rPr>
          <w:position w:val="-10"/>
          <w:lang w:val="uk-UA"/>
        </w:rPr>
        <w:object w:dxaOrig="639" w:dyaOrig="380">
          <v:shape id="_x0000_i1163" type="#_x0000_t75" style="width:32.25pt;height:18.75pt" o:ole="" fillcolor="window">
            <v:imagedata r:id="rId267" o:title=""/>
          </v:shape>
          <o:OLEObject Type="Embed" ProgID="Equation.3" ShapeID="_x0000_i1163" DrawAspect="Content" ObjectID="_1347552374" r:id="rId268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Цікаво відмітити, що при дотриманні умови </w:t>
      </w:r>
      <w:r>
        <w:rPr>
          <w:position w:val="-10"/>
          <w:lang w:val="uk-UA"/>
        </w:rPr>
        <w:object w:dxaOrig="1480" w:dyaOrig="340">
          <v:shape id="_x0000_i1164" type="#_x0000_t75" style="width:74.25pt;height:17.25pt" o:ole="" fillcolor="window">
            <v:imagedata r:id="rId269" o:title=""/>
          </v:shape>
          <o:OLEObject Type="Embed" ProgID="Equation.3" ShapeID="_x0000_i1164" DrawAspect="Content" ObjectID="_1347552375" r:id="rId270"/>
        </w:object>
      </w:r>
      <w:r>
        <w:rPr>
          <w:lang w:val="uk-UA"/>
        </w:rPr>
        <w:t xml:space="preserve"> резонансні частоти </w:t>
      </w:r>
      <w:r>
        <w:rPr>
          <w:position w:val="-14"/>
          <w:lang w:val="uk-UA"/>
        </w:rPr>
        <w:object w:dxaOrig="440" w:dyaOrig="380">
          <v:shape id="_x0000_i1165" type="#_x0000_t75" style="width:21.75pt;height:18.75pt" o:ole="" fillcolor="window">
            <v:imagedata r:id="rId271" o:title=""/>
          </v:shape>
          <o:OLEObject Type="Embed" ProgID="Equation.3" ShapeID="_x0000_i1165" DrawAspect="Content" ObjectID="_1347552376" r:id="rId272"/>
        </w:object>
      </w:r>
      <w:r>
        <w:rPr>
          <w:lang w:val="uk-UA"/>
        </w:rPr>
        <w:t xml:space="preserve"> та </w:t>
      </w:r>
      <w:r>
        <w:rPr>
          <w:position w:val="-14"/>
          <w:lang w:val="uk-UA"/>
        </w:rPr>
        <w:object w:dxaOrig="460" w:dyaOrig="380">
          <v:shape id="_x0000_i1166" type="#_x0000_t75" style="width:23.25pt;height:18.75pt" o:ole="" fillcolor="window">
            <v:imagedata r:id="rId273" o:title=""/>
          </v:shape>
          <o:OLEObject Type="Embed" ProgID="Equation.3" ShapeID="_x0000_i1166" DrawAspect="Content" ObjectID="_1347552377" r:id="rId274"/>
        </w:object>
      </w:r>
      <w:r>
        <w:rPr>
          <w:lang w:val="uk-UA"/>
        </w:rPr>
        <w:t xml:space="preserve"> не залежать від розподілу реактивних елементах по вітках ( можна вважати, що вони з’єднані послідо</w:t>
      </w:r>
      <w:r>
        <w:rPr>
          <w:lang w:val="uk-UA"/>
        </w:rPr>
        <w:t>в</w:t>
      </w:r>
      <w:r>
        <w:rPr>
          <w:lang w:val="uk-UA"/>
        </w:rPr>
        <w:t>но).</w:t>
      </w: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E266B2" w:rsidP="00E266B2">
      <w:pPr>
        <w:ind w:firstLine="720"/>
        <w:jc w:val="right"/>
        <w:rPr>
          <w:b/>
          <w:lang w:val="uk-UA"/>
        </w:rPr>
      </w:pPr>
      <w:r>
        <w:rPr>
          <w:b/>
          <w:lang w:val="en-US"/>
        </w:rPr>
        <w:t xml:space="preserve">5.6. </w:t>
      </w:r>
      <w:r w:rsidR="0055722C">
        <w:rPr>
          <w:b/>
          <w:lang w:val="uk-UA"/>
        </w:rPr>
        <w:t>Зв’язані коливальні контури.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В електричних та радіоелектронних пристроях поряд з одиночними часто використовують зв’язані резонансні контури. Два контури називаються зв’язаними коли коливання в одн</w:t>
      </w:r>
      <w:r>
        <w:rPr>
          <w:lang w:val="uk-UA"/>
        </w:rPr>
        <w:t>о</w:t>
      </w:r>
      <w:r>
        <w:rPr>
          <w:lang w:val="uk-UA"/>
        </w:rPr>
        <w:t>му контурі породжують коливання в іншому. Контур, у який увімкнено джерело е.р.с., назив</w:t>
      </w:r>
      <w:r>
        <w:rPr>
          <w:lang w:val="uk-UA"/>
        </w:rPr>
        <w:t>а</w:t>
      </w:r>
      <w:r>
        <w:rPr>
          <w:lang w:val="uk-UA"/>
        </w:rPr>
        <w:t>ється першим або первинним, а інший, зв’язаний з ним - другим  або вторинним. Передача ел</w:t>
      </w:r>
      <w:r>
        <w:rPr>
          <w:lang w:val="uk-UA"/>
        </w:rPr>
        <w:t>е</w:t>
      </w:r>
      <w:r>
        <w:rPr>
          <w:lang w:val="uk-UA"/>
        </w:rPr>
        <w:t>ктромагнітної енергії із одного контуру в інший може відбуватися за рахунок: спільного магн</w:t>
      </w:r>
      <w:r>
        <w:rPr>
          <w:lang w:val="uk-UA"/>
        </w:rPr>
        <w:t>і</w:t>
      </w:r>
      <w:r>
        <w:rPr>
          <w:lang w:val="uk-UA"/>
        </w:rPr>
        <w:t>тного поля (</w:t>
      </w:r>
      <w:r w:rsidR="00A22CBB">
        <w:rPr>
          <w:lang w:val="uk-UA"/>
        </w:rPr>
        <w:t xml:space="preserve">трансформаторний </w:t>
      </w:r>
      <w:r w:rsidR="007500A3">
        <w:rPr>
          <w:lang w:val="uk-UA"/>
        </w:rPr>
        <w:t>або індуктивний</w:t>
      </w:r>
      <w:r w:rsidR="007500A3" w:rsidRPr="00A22CBB">
        <w:rPr>
          <w:lang w:val="uk-UA"/>
        </w:rPr>
        <w:t xml:space="preserve"> </w:t>
      </w:r>
      <w:r w:rsidR="00A22CBB">
        <w:rPr>
          <w:lang w:val="uk-UA"/>
        </w:rPr>
        <w:t>(рис.5.10,</w:t>
      </w:r>
      <w:r w:rsidR="00A22CBB" w:rsidRPr="00A22CBB">
        <w:rPr>
          <w:i/>
          <w:lang w:val="uk-UA"/>
        </w:rPr>
        <w:t>а</w:t>
      </w:r>
      <w:r w:rsidR="00A22CBB">
        <w:rPr>
          <w:lang w:val="uk-UA"/>
        </w:rPr>
        <w:t>)</w:t>
      </w:r>
      <w:r w:rsidR="007500A3">
        <w:rPr>
          <w:lang w:val="uk-UA"/>
        </w:rPr>
        <w:t xml:space="preserve"> та автотрансформаторний</w:t>
      </w:r>
      <w:r w:rsidR="00A22CBB">
        <w:rPr>
          <w:lang w:val="uk-UA"/>
        </w:rPr>
        <w:t xml:space="preserve"> зв’язок(рис.5.10,</w:t>
      </w:r>
      <w:r w:rsidR="00A22CBB">
        <w:rPr>
          <w:i/>
          <w:lang w:val="uk-UA"/>
        </w:rPr>
        <w:t>б</w:t>
      </w:r>
      <w:r w:rsidR="00A22CBB">
        <w:rPr>
          <w:lang w:val="uk-UA"/>
        </w:rPr>
        <w:t>)</w:t>
      </w:r>
      <w:r>
        <w:rPr>
          <w:lang w:val="uk-UA"/>
        </w:rPr>
        <w:t>); спільного електричного поля (</w:t>
      </w:r>
      <w:r w:rsidR="00A22CBB">
        <w:rPr>
          <w:lang w:val="uk-UA"/>
        </w:rPr>
        <w:t>внутрішній (рис.5.10,</w:t>
      </w:r>
      <w:r w:rsidR="00A22CBB">
        <w:rPr>
          <w:i/>
          <w:lang w:val="uk-UA"/>
        </w:rPr>
        <w:t>в</w:t>
      </w:r>
      <w:r w:rsidR="00A22CBB">
        <w:rPr>
          <w:lang w:val="uk-UA"/>
        </w:rPr>
        <w:t>) та зовнішній (рис.5.10,</w:t>
      </w:r>
      <w:r w:rsidR="00A22CBB">
        <w:rPr>
          <w:i/>
          <w:lang w:val="uk-UA"/>
        </w:rPr>
        <w:t>г</w:t>
      </w:r>
      <w:r w:rsidR="00A22CBB">
        <w:rPr>
          <w:lang w:val="uk-UA"/>
        </w:rPr>
        <w:t xml:space="preserve"> )  ємнісний</w:t>
      </w:r>
      <w:r>
        <w:rPr>
          <w:lang w:val="uk-UA"/>
        </w:rPr>
        <w:t xml:space="preserve"> зв’язок); спільного резистора (гал</w:t>
      </w:r>
      <w:r>
        <w:rPr>
          <w:lang w:val="uk-UA"/>
        </w:rPr>
        <w:t>ь</w:t>
      </w:r>
      <w:r>
        <w:rPr>
          <w:lang w:val="uk-UA"/>
        </w:rPr>
        <w:t>вані</w:t>
      </w:r>
      <w:r>
        <w:rPr>
          <w:lang w:val="uk-UA"/>
        </w:rPr>
        <w:t>ч</w:t>
      </w:r>
      <w:r>
        <w:rPr>
          <w:lang w:val="uk-UA"/>
        </w:rPr>
        <w:t>ний зв’язок</w:t>
      </w:r>
      <w:r w:rsidR="00A22CBB">
        <w:rPr>
          <w:lang w:val="uk-UA"/>
        </w:rPr>
        <w:t xml:space="preserve"> (рис.5.10,</w:t>
      </w:r>
      <w:r w:rsidR="00A22CBB">
        <w:rPr>
          <w:i/>
          <w:lang w:val="uk-UA"/>
        </w:rPr>
        <w:t>д</w:t>
      </w:r>
      <w:r w:rsidR="00A22CBB">
        <w:rPr>
          <w:lang w:val="uk-UA"/>
        </w:rPr>
        <w:t>)</w:t>
      </w:r>
      <w:r>
        <w:rPr>
          <w:lang w:val="uk-UA"/>
        </w:rPr>
        <w:t xml:space="preserve">) </w:t>
      </w:r>
      <w:r w:rsidR="00A22CBB">
        <w:rPr>
          <w:lang w:val="uk-UA"/>
        </w:rPr>
        <w:t>.</w:t>
      </w:r>
    </w:p>
    <w:p w:rsidR="00174266" w:rsidRDefault="00174266">
      <w:pPr>
        <w:ind w:firstLine="720"/>
        <w:jc w:val="both"/>
        <w:rPr>
          <w:lang w:val="uk-UA"/>
        </w:rPr>
      </w:pPr>
    </w:p>
    <w:p w:rsidR="00A22CBB" w:rsidRDefault="00592A51" w:rsidP="00A22CBB">
      <w:pPr>
        <w:keepNext/>
        <w:jc w:val="both"/>
      </w:pPr>
      <w:r>
        <w:rPr>
          <w:noProof/>
        </w:rPr>
      </w:r>
      <w:r w:rsidRPr="00592A51">
        <w:rPr>
          <w:lang w:val="uk-UA"/>
        </w:rPr>
        <w:pict>
          <v:group id="_x0000_s1780" editas="canvas" style="width:552.4pt;height:237.6pt;mso-position-horizontal-relative:char;mso-position-vertical-relative:line" coordorigin="-210,-420" coordsize="11048,4752">
            <o:lock v:ext="edit" aspectratio="t"/>
            <v:shape id="_x0000_s1781" type="#_x0000_t75" style="position:absolute;left:-210;top:-420;width:11048;height:4752" o:preferrelative="f">
              <v:fill o:detectmouseclick="t"/>
              <v:path o:extrusionok="t" o:connecttype="none"/>
              <o:lock v:ext="edit" text="t"/>
            </v:shape>
            <v:group id="_x0000_s1782" style="position:absolute;width:10838;height:4332" coordsize="10838,4332">
              <v:rect id="_x0000_s1783" style="position:absolute;width:10838;height:4332" stroked="f"/>
              <v:rect id="_x0000_s1784" style="position:absolute;width:10602;height:4095" stroked="f"/>
              <v:line id="_x0000_s1785" style="position:absolute" from="1893,237" to="1893,946"/>
              <v:line id="_x0000_s1786" style="position:absolute" from="3667,946" to="4022,946"/>
              <v:line id="_x0000_s1787" style="position:absolute" from="2602,946" to="2957,946"/>
              <v:line id="_x0000_s1788" style="position:absolute" from="5441,237" to="5441,946"/>
              <v:line id="_x0000_s1789" style="position:absolute" from="5205,946" to="5441,946"/>
              <v:line id="_x0000_s1790" style="position:absolute" from="4022,946" to="4495,946"/>
              <v:line id="_x0000_s1791" style="position:absolute" from="7334,946" to="7689,946"/>
              <v:line id="_x0000_s1792" style="position:absolute" from="6269,946" to="6624,946"/>
              <v:line id="_x0000_s1793" style="position:absolute" from="9108,237" to="9108,946"/>
              <v:line id="_x0000_s1794" style="position:absolute" from="8872,946" to="9108,946"/>
              <v:line id="_x0000_s1795" style="position:absolute" from="7689,946" to="8162,946"/>
              <v:line id="_x0000_s1796" style="position:absolute" from="1893,2838" to="2602,2838"/>
              <v:line id="_x0000_s1797" style="position:absolute" from="3312,2129" to="3312,2838"/>
              <v:line id="_x0000_s1798" style="position:absolute" from="5678,2838" to="6033,2838"/>
              <v:line id="_x0000_s1799" style="position:absolute" from="4613,2838" to="4968,2838"/>
              <v:line id="_x0000_s1800" style="position:absolute" from="7452,2129" to="7452,2838"/>
              <v:line id="_x0000_s1801" style="position:absolute" from="7216,2838" to="7452,2838"/>
              <v:line id="_x0000_s1802" style="position:absolute" from="6033,2838" to="6506,2838"/>
              <v:line id="_x0000_s1803" style="position:absolute;flip:y" from="1183,828" to="1183,946"/>
              <v:line id="_x0000_s1804" style="position:absolute" from="1183,355" to="1183,355"/>
              <v:shape id="_x0000_s1805" type="#_x0000_t19" style="position:absolute;left:1094;top:665;width:84;height:148" coordsize="27373,43200" adj="5034696,18710580,21600" path="wr,,43200,43200,26524,42631,27373,786nfewr,,43200,43200,26524,42631,27373,786l21600,21600nsxe">
                <v:path o:connectlocs="26524,42631;27373,786;21600,21600"/>
              </v:shape>
              <v:shape id="_x0000_s1806" type="#_x0000_t19" style="position:absolute;left:1094;top:503;width:84;height:148" coordsize="27356,43200" adj="5032526,18707613,21600" path="wr,,43200,43200,26536,42628,27356,781nfewr,,43200,43200,26536,42628,27356,781l21600,21600nsxe">
                <v:path o:connectlocs="26536,42628;27356,781;21600,21600"/>
              </v:shape>
              <v:shape id="_x0000_s1807" type="#_x0000_t19" style="position:absolute;left:1094;top:355;width:82;height:133" coordsize="26510,43200" adj="5037147,18519093,21600" path="wr,,43200,43200,26510,42635,26304,518nfewr,,43200,43200,26510,42635,26304,518l21600,21600nsxe">
                <v:path o:connectlocs="26510,42635;26304,518;21600,21600"/>
              </v:shape>
              <v:line id="_x0000_s1808" style="position:absolute;flip:y" from="1183,237" to="1183,355"/>
              <v:line id="_x0000_s1809" style="position:absolute" from="946,237" to="946,355"/>
              <v:line id="_x0000_s1810" style="position:absolute" from="946,828" to="946,828"/>
              <v:shape id="_x0000_s1811" type="#_x0000_t19" style="position:absolute;left:940;top:355;width:81;height:148" coordsize="26227,43200" adj="16948084,6708806,4627" path="wr-16973,,26227,43200,360,426,,42699nfewr-16973,,26227,43200,360,426,,42699l4627,21600nsxe">
                <v:path o:connectlocs="360,426;0,42699;4627,21600"/>
              </v:shape>
              <v:shape id="_x0000_s1812" type="#_x0000_t19" style="position:absolute;left:940;top:517;width:81;height:148" coordsize="26227,43200" adj="16946114,6708806,4627" path="wr-16973,,26227,43200,349,428,,42699nfewr-16973,,26227,43200,349,428,,42699l4627,21600nsxe">
                <v:path o:connectlocs="349,428;0,42699;4627,21600"/>
              </v:shape>
              <v:shape id="_x0000_s1813" type="#_x0000_t19" style="position:absolute;left:941;top:680;width:80;height:133" coordsize="25861,43200" adj="16949176,6558668,4261" path="wr-17339,,25861,43200,,424,481,42867nfewr-17339,,25861,43200,,424,481,42867l4261,21600nsxe">
                <v:path o:connectlocs="0,424;481,42867;4261,21600"/>
              </v:shape>
              <v:line id="_x0000_s1814" style="position:absolute" from="946,828" to="946,946"/>
              <v:line id="_x0000_s1815" style="position:absolute" from="1183,237" to="1508,237"/>
              <v:line id="_x0000_s1816" style="position:absolute;flip:y" from="1508,118" to="1508,355"/>
              <v:line id="_x0000_s1817" style="position:absolute;flip:y" from="1567,118" to="1567,355"/>
              <v:line id="_x0000_s1818" style="position:absolute" from="1567,237" to="1893,237"/>
              <v:line id="_x0000_s1819" style="position:absolute" from="237,237" to="562,237"/>
              <v:line id="_x0000_s1820" style="position:absolute;flip:y" from="562,118" to="562,355"/>
              <v:line id="_x0000_s1821" style="position:absolute;flip:y" from="621,118" to="621,355"/>
              <v:line id="_x0000_s1822" style="position:absolute" from="621,237" to="946,237"/>
              <v:rect id="_x0000_s1823" style="position:absolute;left:1360;top:887;width:340;height:104" filled="f"/>
              <v:line id="_x0000_s1824" style="position:absolute;flip:x" from="1715,946" to="1893,946"/>
              <v:line id="_x0000_s1825" style="position:absolute" from="1183,946" to="1360,946"/>
              <v:rect id="_x0000_s1826" style="position:absolute;left:414;top:887;width:340;height:104" filled="f"/>
              <v:line id="_x0000_s1827" style="position:absolute;flip:x" from="769,946" to="946,946"/>
              <v:line id="_x0000_s1828" style="position:absolute" from="237,946" to="414,946"/>
              <v:line id="_x0000_s1829" style="position:absolute;flip:y" from="237,769" to="237,946"/>
              <v:line id="_x0000_s1830" style="position:absolute;flip:y" from="237,237" to="237,414"/>
              <v:oval id="_x0000_s1831" style="position:absolute;left:59;top:414;width:340;height:340" filled="f"/>
              <v:line id="_x0000_s1832" style="position:absolute" from="311,843" to="370,843"/>
              <v:line id="_x0000_s1833" style="position:absolute;flip:y" from="340,310" to="340,370"/>
              <v:line id="_x0000_s1834" style="position:absolute" from="311,340" to="370,340"/>
              <v:line id="_x0000_s1835" style="position:absolute;flip:y" from="148,562" to="177,591"/>
              <v:line id="_x0000_s1836" style="position:absolute" from="177,562" to="207,562"/>
              <v:line id="_x0000_s1837" style="position:absolute" from="207,562" to="266,621"/>
              <v:line id="_x0000_s1838" style="position:absolute" from="266,621" to="296,621"/>
              <v:line id="_x0000_s1839" style="position:absolute;flip:y" from="296,591" to="325,621"/>
              <v:line id="_x0000_s1840" style="position:absolute;flip:y" from="4022,828" to="4022,946"/>
              <v:line id="_x0000_s1841" style="position:absolute" from="4022,355" to="4022,355"/>
              <v:shape id="_x0000_s1842" type="#_x0000_t19" style="position:absolute;left:3933;top:665;width:84;height:148" coordsize="27373,43200" adj="5034696,18710580,21600" path="wr,,43200,43200,26524,42631,27373,786nfewr,,43200,43200,26524,42631,27373,786l21600,21600nsxe">
                <v:path o:connectlocs="26524,42631;27373,786;21600,21600"/>
              </v:shape>
              <v:shape id="_x0000_s1843" type="#_x0000_t19" style="position:absolute;left:3933;top:503;width:84;height:148" coordsize="27356,43200" adj="5032526,18707613,21600" path="wr,,43200,43200,26536,42628,27356,781nfewr,,43200,43200,26536,42628,27356,781l21600,21600nsxe">
                <v:path o:connectlocs="26536,42628;27356,781;21600,21600"/>
              </v:shape>
              <v:shape id="_x0000_s1844" type="#_x0000_t19" style="position:absolute;left:3933;top:355;width:82;height:133" coordsize="26510,43200" adj="5037147,18519093,21600" path="wr,,43200,43200,26510,42635,26304,518nfewr,,43200,43200,26510,42635,26304,518l21600,21600nsxe">
                <v:path o:connectlocs="26510,42635;26304,518;21600,21600"/>
              </v:shape>
              <v:line id="_x0000_s1845" style="position:absolute;flip:y" from="4022,237" to="4022,355"/>
              <v:line id="_x0000_s1846" style="position:absolute" from="3312,237" to="3430,237"/>
              <v:line id="_x0000_s1847" style="position:absolute" from="3904,237" to="3904,237"/>
              <v:shape id="_x0000_s1848" type="#_x0000_t19" style="position:absolute;left:3430;top:148;width:148;height:84" coordsize="43200,27135" adj="10896881,973065,21600" path="wr,,43200,43200,617,26726,42479,27135nfewr,,43200,43200,617,26726,42479,27135l21600,21600nsxe">
                <v:path o:connectlocs="617,26726;42479,27135;21600,21600"/>
              </v:shape>
              <v:shape id="_x0000_s1849" type="#_x0000_t19" style="position:absolute;left:3593;top:148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850" type="#_x0000_t19" style="position:absolute;left:3756;top:148;width:133;height:82" coordsize="43200,26705" adj="10900517,796733,21600" path="wr,,43200,43200,612,26705,42716,26149nfewr,,43200,43200,612,26705,42716,26149l21600,21600nsxe">
                <v:path o:connectlocs="612,26705;42716,26149;21600,21600"/>
              </v:shape>
              <v:line id="_x0000_s1851" style="position:absolute" from="3904,237" to="4022,237"/>
              <v:line id="_x0000_s1852" style="position:absolute" from="4022,237" to="4140,237"/>
              <v:line id="_x0000_s1853" style="position:absolute" from="4613,237" to="4613,237"/>
              <v:shape id="_x0000_s1854" type="#_x0000_t19" style="position:absolute;left:4140;top:148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855" type="#_x0000_t19" style="position:absolute;left:4303;top:148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856" type="#_x0000_t19" style="position:absolute;left:4465;top:148;width:134;height:82" coordsize="43200,26741" adj="10894036,800479,21600" path="wr,,43200,43200,621,26741,42711,26170nfewr,,43200,43200,621,26741,42711,26170l21600,21600nsxe">
                <v:path o:connectlocs="621,26741;42711,26170;21600,21600"/>
              </v:shape>
              <v:line id="_x0000_s1857" style="position:absolute" from="4613,237" to="4732,237"/>
              <v:line id="_x0000_s1858" style="position:absolute" from="2602,237" to="2928,237"/>
              <v:line id="_x0000_s1859" style="position:absolute;flip:y" from="2928,118" to="2928,355"/>
              <v:line id="_x0000_s1860" style="position:absolute;flip:y" from="2987,118" to="2987,355"/>
              <v:line id="_x0000_s1861" style="position:absolute" from="2987,237" to="3312,237"/>
              <v:line id="_x0000_s1862" style="position:absolute" from="4732,237" to="5057,237"/>
              <v:line id="_x0000_s1863" style="position:absolute;flip:y" from="5057,118" to="5057,355"/>
              <v:line id="_x0000_s1864" style="position:absolute;flip:y" from="5116,118" to="5116,355"/>
              <v:line id="_x0000_s1865" style="position:absolute" from="5116,237" to="5441,237"/>
              <v:rect id="_x0000_s1866" style="position:absolute;left:4672;top:887;width:341;height:104" filled="f"/>
              <v:line id="_x0000_s1867" style="position:absolute" from="4495,946" to="4672,946"/>
              <v:line id="_x0000_s1868" style="position:absolute;flip:x" from="5027,946" to="5205,946"/>
              <v:rect id="_x0000_s1869" style="position:absolute;left:3135;top:887;width:340;height:104" filled="f"/>
              <v:line id="_x0000_s1870" style="position:absolute;flip:x" from="3490,946" to="3667,946"/>
              <v:line id="_x0000_s1871" style="position:absolute" from="2957,946" to="3135,946"/>
              <v:line id="_x0000_s1872" style="position:absolute;flip:y" from="2602,769" to="2602,946"/>
              <v:line id="_x0000_s1873" style="position:absolute;flip:y" from="2602,237" to="2602,414"/>
              <v:oval id="_x0000_s1874" style="position:absolute;left:2425;top:414;width:340;height:340" filled="f"/>
              <v:line id="_x0000_s1875" style="position:absolute" from="2676,843" to="2735,843"/>
              <v:line id="_x0000_s1876" style="position:absolute;flip:y" from="2706,310" to="2706,370"/>
              <v:line id="_x0000_s1877" style="position:absolute" from="2676,340" to="2735,340"/>
              <v:line id="_x0000_s1878" style="position:absolute;flip:y" from="2514,562" to="2543,591"/>
              <v:line id="_x0000_s1879" style="position:absolute" from="2543,562" to="2573,562"/>
              <v:line id="_x0000_s1880" style="position:absolute" from="2573,562" to="2632,621"/>
              <v:line id="_x0000_s1881" style="position:absolute" from="2632,621" to="2662,621"/>
              <v:line id="_x0000_s1882" style="position:absolute;flip:y" from="2662,591" to="2691,621"/>
              <v:line id="_x0000_s1883" style="position:absolute" from="6269,237" to="6388,237"/>
              <v:line id="_x0000_s1884" style="position:absolute" from="6861,237" to="6861,237"/>
              <v:shape id="_x0000_s1885" type="#_x0000_t19" style="position:absolute;left:6388;top:148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886" type="#_x0000_t19" style="position:absolute;left:6550;top:148;width:148;height:84" coordsize="43200,27135" adj="10896881,973065,21600" path="wr,,43200,43200,617,26726,42479,27135nfewr,,43200,43200,617,26726,42479,27135l21600,21600nsxe">
                <v:path o:connectlocs="617,26726;42479,27135;21600,21600"/>
              </v:shape>
              <v:shape id="_x0000_s1887" type="#_x0000_t19" style="position:absolute;left:6713;top:148;width:133;height:82" coordsize="43200,26705" adj="10900517,794682,21600" path="wr,,43200,43200,612,26705,42718,26137nfewr,,43200,43200,612,26705,42718,26137l21600,21600nsxe">
                <v:path o:connectlocs="612,26705;42718,26137;21600,21600"/>
              </v:shape>
              <v:line id="_x0000_s1888" style="position:absolute" from="6861,237" to="6979,237"/>
              <v:line id="_x0000_s1889" style="position:absolute" from="8399,237" to="8517,237"/>
              <v:line id="_x0000_s1890" style="position:absolute" from="8990,237" to="8990,237"/>
              <v:shape id="_x0000_s1891" type="#_x0000_t19" style="position:absolute;left:8517;top:148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892" type="#_x0000_t19" style="position:absolute;left:8680;top:148;width:147;height:83" coordsize="43200,27100" adj="10905057,966778,21600" path="wr,,43200,43200,606,26680,42488,27100nfewr,,43200,43200,606,26680,42488,27100l21600,21600nsxe">
                <v:path o:connectlocs="606,26680;42488,27100;21600,21600"/>
              </v:shape>
              <v:shape id="_x0000_s1893" type="#_x0000_t19" style="position:absolute;left:8842;top:148;width:133;height:82" coordsize="43200,26705" adj="10900517,794682,21600" path="wr,,43200,43200,612,26705,42718,26137nfewr,,43200,43200,612,26705,42718,26137l21600,21600nsxe">
                <v:path o:connectlocs="612,26705;42718,26137;21600,21600"/>
              </v:shape>
              <v:line id="_x0000_s1894" style="position:absolute" from="8990,237" to="9108,237"/>
              <v:line id="_x0000_s1895" style="position:absolute" from="6979,237" to="7304,237"/>
              <v:line id="_x0000_s1896" style="position:absolute;flip:y" from="7304,118" to="7304,355"/>
              <v:line id="_x0000_s1897" style="position:absolute;flip:y" from="7364,118" to="7364,355"/>
              <v:line id="_x0000_s1898" style="position:absolute" from="7364,237" to="7689,237"/>
              <v:line id="_x0000_s1899" style="position:absolute" from="7689,237" to="8014,237"/>
              <v:line id="_x0000_s1900" style="position:absolute;flip:y" from="8014,118" to="8014,355"/>
              <v:line id="_x0000_s1901" style="position:absolute;flip:y" from="8073,118" to="8073,355"/>
              <v:line id="_x0000_s1902" style="position:absolute" from="8073,237" to="8399,237"/>
              <v:rect id="_x0000_s1903" style="position:absolute;left:8340;top:887;width:340;height:104" filled="f"/>
              <v:line id="_x0000_s1904" style="position:absolute" from="8162,946" to="8340,946"/>
              <v:line id="_x0000_s1905" style="position:absolute;flip:x" from="8694,946" to="8872,946"/>
              <v:rect id="_x0000_s1906" style="position:absolute;left:6802;top:887;width:340;height:104" filled="f"/>
              <v:line id="_x0000_s1907" style="position:absolute;flip:x" from="7157,946" to="7334,946"/>
              <v:line id="_x0000_s1908" style="position:absolute" from="6624,946" to="6802,946"/>
              <v:line id="_x0000_s1909" style="position:absolute;flip:y" from="6269,769" to="6269,946"/>
              <v:line id="_x0000_s1910" style="position:absolute;flip:y" from="6269,237" to="6269,414"/>
              <v:oval id="_x0000_s1911" style="position:absolute;left:6092;top:414;width:340;height:340" filled="f"/>
              <v:line id="_x0000_s1912" style="position:absolute" from="6343,843" to="6402,843"/>
              <v:line id="_x0000_s1913" style="position:absolute;flip:y" from="6373,310" to="6373,370"/>
              <v:line id="_x0000_s1914" style="position:absolute" from="6343,340" to="6402,340"/>
              <v:line id="_x0000_s1915" style="position:absolute;flip:y" from="6181,562" to="6210,591"/>
              <v:line id="_x0000_s1916" style="position:absolute" from="6210,562" to="6240,562"/>
              <v:line id="_x0000_s1917" style="position:absolute" from="6240,562" to="6299,621"/>
              <v:line id="_x0000_s1918" style="position:absolute" from="6299,621" to="6329,621"/>
              <v:line id="_x0000_s1919" style="position:absolute;flip:y" from="6329,591" to="6358,621"/>
              <v:line id="_x0000_s1920" style="position:absolute;flip:y" from="7689,621" to="7689,946"/>
              <v:line id="_x0000_s1921" style="position:absolute;flip:x" from="7571,621" to="7807,621"/>
              <v:line id="_x0000_s1922" style="position:absolute;flip:x" from="7571,562" to="7807,562"/>
              <v:line id="_x0000_s1923" style="position:absolute;flip:y" from="7689,237" to="7689,562"/>
              <v:line id="_x0000_s1924" style="position:absolute" from="1183,2129" to="1301,2129"/>
              <v:line id="_x0000_s1925" style="position:absolute" from="1774,2129" to="1774,2129"/>
              <v:shape id="_x0000_s1926" type="#_x0000_t19" style="position:absolute;left:1301;top:2040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927" type="#_x0000_t19" style="position:absolute;left:1464;top:2040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928" type="#_x0000_t19" style="position:absolute;left:1626;top:2040;width:134;height:82" coordsize="43200,26741" adj="10894036,800479,21600" path="wr,,43200,43200,621,26741,42711,26170nfewr,,43200,43200,621,26741,42711,26170l21600,21600nsxe">
                <v:path o:connectlocs="621,26741;42711,26170;21600,21600"/>
              </v:shape>
              <v:line id="_x0000_s1929" style="position:absolute" from="1774,2129" to="1893,2129"/>
              <v:line id="_x0000_s1930" style="position:absolute" from="2602,2129" to="2721,2129"/>
              <v:line id="_x0000_s1931" style="position:absolute" from="3194,2129" to="3194,2129"/>
              <v:shape id="_x0000_s1932" type="#_x0000_t19" style="position:absolute;left:2721;top:2040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933" type="#_x0000_t19" style="position:absolute;left:2883;top:2040;width:148;height:84" coordsize="43200,27135" adj="10896881,973065,21600" path="wr,,43200,43200,617,26726,42479,27135nfewr,,43200,43200,617,26726,42479,27135l21600,21600nsxe">
                <v:path o:connectlocs="617,26726;42479,27135;21600,21600"/>
              </v:shape>
              <v:shape id="_x0000_s1934" type="#_x0000_t19" style="position:absolute;left:3046;top:2040;width:133;height:82" coordsize="43200,26705" adj="10900517,794682,21600" path="wr,,43200,43200,612,26705,42718,26137nfewr,,43200,43200,612,26705,42718,26137l21600,21600nsxe">
                <v:path o:connectlocs="612,26705;42718,26137;21600,21600"/>
              </v:shape>
              <v:line id="_x0000_s1935" style="position:absolute" from="3194,2129" to="3312,2129"/>
              <v:line id="_x0000_s1936" style="position:absolute;flip:y" from="1893,2513" to="1893,2838"/>
              <v:line id="_x0000_s1937" style="position:absolute;flip:x" from="1774,2513" to="2011,2513"/>
              <v:line id="_x0000_s1938" style="position:absolute;flip:x" from="1774,2454" to="2011,2454"/>
              <v:line id="_x0000_s1939" style="position:absolute;flip:y" from="1893,2129" to="1893,2454"/>
              <v:line id="_x0000_s1940" style="position:absolute;flip:x" from="2277,2129" to="2602,2129"/>
              <v:line id="_x0000_s1941" style="position:absolute" from="2277,2011" to="2277,2247"/>
              <v:line id="_x0000_s1942" style="position:absolute" from="2218,2011" to="2218,2247"/>
              <v:line id="_x0000_s1943" style="position:absolute;flip:x" from="1893,2129" to="2218,2129"/>
              <v:rect id="_x0000_s1944" style="position:absolute;left:2780;top:2779;width:340;height:104" filled="f"/>
              <v:line id="_x0000_s1945" style="position:absolute" from="2602,2838" to="2780,2838"/>
              <v:line id="_x0000_s1946" style="position:absolute;flip:x" from="3135,2838" to="3312,2838"/>
              <v:rect id="_x0000_s1947" style="position:absolute;left:1360;top:2779;width:340;height:104" filled="f"/>
              <v:line id="_x0000_s1948" style="position:absolute;flip:x" from="1715,2838" to="1893,2838"/>
              <v:line id="_x0000_s1949" style="position:absolute" from="1183,2838" to="1360,2838"/>
              <v:line id="_x0000_s1950" style="position:absolute;flip:y" from="1183,2661" to="1183,2838"/>
              <v:line id="_x0000_s1951" style="position:absolute;flip:y" from="1183,2129" to="1183,2306"/>
              <v:oval id="_x0000_s1952" style="position:absolute;left:1005;top:2306;width:341;height:340" filled="f"/>
              <v:line id="_x0000_s1953" style="position:absolute" from="1257,2735" to="1316,2735"/>
              <v:line id="_x0000_s1954" style="position:absolute;flip:y" from="1286,2203" to="1286,2262"/>
              <v:line id="_x0000_s1955" style="position:absolute" from="1257,2232" to="1316,2232"/>
              <v:line id="_x0000_s1956" style="position:absolute;flip:y" from="1094,2454" to="1124,2484"/>
              <v:line id="_x0000_s1957" style="position:absolute" from="1124,2454" to="1153,2454"/>
              <v:line id="_x0000_s1958" style="position:absolute" from="1153,2454" to="1212,2513"/>
              <v:line id="_x0000_s1959" style="position:absolute" from="1212,2513" to="1242,2513"/>
              <v:line id="_x0000_s1960" style="position:absolute;flip:y" from="1242,2484" to="1272,2513"/>
              <v:line id="_x0000_s1961" style="position:absolute;flip:y" from="2602,2513" to="2602,2838"/>
              <v:line id="_x0000_s1962" style="position:absolute;flip:x" from="2484,2513" to="2721,2513"/>
              <v:line id="_x0000_s1963" style="position:absolute;flip:x" from="2484,2454" to="2721,2454"/>
              <v:line id="_x0000_s1964" style="position:absolute;flip:y" from="2602,2129" to="2602,2454"/>
              <v:line id="_x0000_s1965" style="position:absolute" from="4613,2129" to="4732,2129"/>
              <v:line id="_x0000_s1966" style="position:absolute" from="5205,2129" to="5205,2129"/>
              <v:shape id="_x0000_s1967" type="#_x0000_t19" style="position:absolute;left:4732;top:2040;width:147;height:83" coordsize="43200,27100" adj="10905057,966778,21600" path="wr,,43200,43200,606,26680,42488,27100nfewr,,43200,43200,606,26680,42488,27100l21600,21600nsxe">
                <v:path o:connectlocs="606,26680;42488,27100;21600,21600"/>
              </v:shape>
              <v:shape id="_x0000_s1968" type="#_x0000_t19" style="position:absolute;left:4894;top:2040;width:148;height:84" coordsize="43200,27135" adj="10896881,973065,21600" path="wr,,43200,43200,617,26726,42479,27135nfewr,,43200,43200,617,26726,42479,27135l21600,21600nsxe">
                <v:path o:connectlocs="617,26726;42479,27135;21600,21600"/>
              </v:shape>
              <v:shape id="_x0000_s1969" type="#_x0000_t19" style="position:absolute;left:5057;top:2040;width:133;height:82" coordsize="43200,26705" adj="10900517,794682,21600" path="wr,,43200,43200,612,26705,42718,26137nfewr,,43200,43200,612,26705,42718,26137l21600,21600nsxe">
                <v:path o:connectlocs="612,26705;42718,26137;21600,21600"/>
              </v:shape>
              <v:line id="_x0000_s1970" style="position:absolute" from="5205,2129" to="5323,2129"/>
              <v:line id="_x0000_s1971" style="position:absolute" from="6743,2129" to="6861,2129"/>
              <v:line id="_x0000_s1972" style="position:absolute" from="7334,2129" to="7334,2129"/>
              <v:shape id="_x0000_s1973" type="#_x0000_t19" style="position:absolute;left:6861;top:2040;width:148;height:84" coordsize="43200,27135" adj="10899221,973065,21600" path="wr,,43200,43200,614,26712,42479,27135nfewr,,43200,43200,614,26712,42479,27135l21600,21600nsxe">
                <v:path o:connectlocs="614,26712;42479,27135;21600,21600"/>
              </v:shape>
              <v:shape id="_x0000_s1974" type="#_x0000_t19" style="position:absolute;left:7024;top:2040;width:147;height:83" coordsize="43200,27100" adj="10905057,966778,21600" path="wr,,43200,43200,606,26680,42488,27100nfewr,,43200,43200,606,26680,42488,27100l21600,21600nsxe">
                <v:path o:connectlocs="606,26680;42488,27100;21600,21600"/>
              </v:shape>
              <v:shape id="_x0000_s1975" type="#_x0000_t19" style="position:absolute;left:7186;top:2040;width:133;height:82" coordsize="43200,26705" adj="10900517,794682,21600" path="wr,,43200,43200,612,26705,42718,26137nfewr,,43200,43200,612,26705,42718,26137l21600,21600nsxe">
                <v:path o:connectlocs="612,26705;42718,26137;21600,21600"/>
              </v:shape>
              <v:line id="_x0000_s1976" style="position:absolute" from="7334,2129" to="7452,2129"/>
              <v:line id="_x0000_s1977" style="position:absolute" from="4968,2838" to="5294,2838"/>
              <v:line id="_x0000_s1978" style="position:absolute;flip:y" from="5294,2720" to="5294,2957"/>
              <v:line id="_x0000_s1979" style="position:absolute;flip:y" from="5353,2720" to="5353,2957"/>
              <v:line id="_x0000_s1980" style="position:absolute" from="5353,2838" to="5678,2838"/>
              <v:line id="_x0000_s1981" style="position:absolute" from="6506,2838" to="6831,2838"/>
              <v:line id="_x0000_s1982" style="position:absolute;flip:y" from="6831,2720" to="6831,2957"/>
            </v:group>
            <v:group id="_x0000_s1983" style="position:absolute;left:-65;top:-309;width:8966;height:3599" coordorigin="-65,-309" coordsize="8966,3599">
              <v:group id="_x0000_s1984" style="position:absolute;left:414;top:-309;width:8487;height:3599" coordorigin="414,-309" coordsize="8487,3599">
                <v:line id="_x0000_s1985" style="position:absolute;flip:y" from="6890,2720" to="6890,2957"/>
                <v:line id="_x0000_s1986" style="position:absolute" from="6890,2838" to="7216,2839"/>
                <v:rect id="_x0000_s1987" style="position:absolute;left:6210;top:2070;width:340;height:103" filled="f"/>
                <v:line id="_x0000_s1988" style="position:absolute" from="6033,2129" to="6210,2129"/>
                <v:line id="_x0000_s1989" style="position:absolute;flip:x" from="6565,2129" to="6743,2129"/>
                <v:rect id="_x0000_s1990" style="position:absolute;left:5501;top:2070;width:340;height:103" filled="f"/>
                <v:line id="_x0000_s1991" style="position:absolute;flip:x" from="5855,2129" to="6033,2129"/>
                <v:line id="_x0000_s1992" style="position:absolute" from="5323,2129" to="5501,2129"/>
                <v:line id="_x0000_s1993" style="position:absolute;flip:y" from="4613,2661" to="4613,2838"/>
                <v:line id="_x0000_s1994" style="position:absolute;flip:y" from="4613,2129" to="4613,2306"/>
                <v:oval id="_x0000_s1995" style="position:absolute;left:4436;top:2306;width:340;height:340" filled="f"/>
                <v:line id="_x0000_s1996" style="position:absolute" from="4687,2735" to="4746,2735"/>
                <v:line id="_x0000_s1997" style="position:absolute;flip:y" from="4717,2203" to="4717,2262"/>
                <v:line id="_x0000_s1998" style="position:absolute" from="4687,2232" to="4746,2232"/>
                <v:line id="_x0000_s1999" style="position:absolute;flip:y" from="4525,2454" to="4554,2484"/>
                <v:line id="_x0000_s2000" style="position:absolute" from="4554,2454" to="4584,2454"/>
                <v:line id="_x0000_s2001" style="position:absolute" from="4584,2454" to="4643,2513"/>
                <v:line id="_x0000_s2002" style="position:absolute" from="4643,2513" to="4672,2513"/>
                <v:line id="_x0000_s2003" style="position:absolute;flip:y" from="4672,2484" to="4702,2513"/>
                <v:rect id="_x0000_s2004" style="position:absolute;left:5974;top:2306;width:103;height:340" filled="f"/>
                <v:line id="_x0000_s2005" style="position:absolute;flip:y" from="6033,2661" to="6033,2838"/>
                <v:line id="_x0000_s2006" style="position:absolute" from="6033,2129" to="6033,2306"/>
                <v:oval id="_x0000_s2007" style="position:absolute;left:3992;top:207;width:59;height:59" fillcolor="black"/>
                <v:oval id="_x0000_s2008" style="position:absolute;left:7659;top:207;width:59;height:59" fillcolor="black"/>
                <v:oval id="_x0000_s2009" style="position:absolute;left:3992;top:917;width:59;height:59" fillcolor="black"/>
                <v:oval id="_x0000_s2010" style="position:absolute;left:7659;top:917;width:59;height:59" fillcolor="black"/>
                <v:oval id="_x0000_s2011" style="position:absolute;left:1863;top:2099;width:59;height:59" fillcolor="black"/>
                <v:oval id="_x0000_s2012" style="position:absolute;left:2573;top:2099;width:59;height:59" fillcolor="black"/>
                <v:oval id="_x0000_s2013" style="position:absolute;left:6003;top:2099;width:59;height:59" fillcolor="black"/>
                <v:oval id="_x0000_s2014" style="position:absolute;left:1863;top:2809;width:59;height:59" fillcolor="black"/>
                <v:oval id="_x0000_s2015" style="position:absolute;left:2573;top:2809;width:59;height:59" fillcolor="black"/>
                <v:oval id="_x0000_s2016" style="position:absolute;left:6003;top:2809;width:59;height:59" fillcolor="black"/>
                <v:shape id="_x0000_s2017" type="#_x0000_t202" style="position:absolute;left:1359;top:1626;width:317;height:374;mso-wrap-style:none" stroked="f">
                  <v:textbox style="mso-next-textbox:#_x0000_s2017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60" w:dyaOrig="340">
                            <v:shape id="_x0000_i1588" type="#_x0000_t75" style="width:12.75pt;height:17.25pt" o:ole="">
                              <v:imagedata r:id="rId275" o:title=""/>
                            </v:shape>
                            <o:OLEObject Type="Embed" ProgID="Equation.3" ShapeID="_x0000_i1588" DrawAspect="Content" ObjectID="_1347552790" r:id="rId276"/>
                          </w:object>
                        </w:r>
                      </w:p>
                    </w:txbxContent>
                  </v:textbox>
                </v:shape>
                <v:shape id="_x0000_s2018" type="#_x0000_t202" style="position:absolute;left:4794;top:1596;width:317;height:374;mso-wrap-style:none" stroked="f">
                  <v:textbox style="mso-next-textbox:#_x0000_s2018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60" w:dyaOrig="340">
                            <v:shape id="_x0000_i1587" type="#_x0000_t75" style="width:12.75pt;height:17.25pt" o:ole="">
                              <v:imagedata r:id="rId277" o:title=""/>
                            </v:shape>
                            <o:OLEObject Type="Embed" ProgID="Equation.3" ShapeID="_x0000_i1587" DrawAspect="Content" ObjectID="_1347552789" r:id="rId278"/>
                          </w:object>
                        </w:r>
                      </w:p>
                    </w:txbxContent>
                  </v:textbox>
                </v:shape>
                <v:shape id="_x0000_s2019" type="#_x0000_t202" style="position:absolute;left:579;top:411;width:317;height:374;mso-wrap-style:none" stroked="f">
                  <v:textbox style="mso-next-textbox:#_x0000_s2019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60" w:dyaOrig="340">
                            <v:shape id="_x0000_i1586" type="#_x0000_t75" style="width:12.75pt;height:17.25pt" o:ole="">
                              <v:imagedata r:id="rId277" o:title=""/>
                            </v:shape>
                            <o:OLEObject Type="Embed" ProgID="Equation.3" ShapeID="_x0000_i1586" DrawAspect="Content" ObjectID="_1347552788" r:id="rId279"/>
                          </w:object>
                        </w:r>
                      </w:p>
                    </w:txbxContent>
                  </v:textbox>
                </v:shape>
                <v:shape id="_x0000_s2020" type="#_x0000_t202" style="position:absolute;left:3504;top:-279;width:317;height:374;mso-wrap-style:none" stroked="f">
                  <v:textbox style="mso-next-textbox:#_x0000_s2020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60" w:dyaOrig="340">
                            <v:shape id="_x0000_i1585" type="#_x0000_t75" style="width:12.75pt;height:17.25pt" o:ole="">
                              <v:imagedata r:id="rId277" o:title=""/>
                            </v:shape>
                            <o:OLEObject Type="Embed" ProgID="Equation.3" ShapeID="_x0000_i1585" DrawAspect="Content" ObjectID="_1347552787" r:id="rId280"/>
                          </w:object>
                        </w:r>
                      </w:p>
                    </w:txbxContent>
                  </v:textbox>
                </v:shape>
                <v:shape id="_x0000_s2021" type="#_x0000_t202" style="position:absolute;left:6444;top:-279;width:317;height:374;mso-wrap-style:none" stroked="f">
                  <v:textbox style="mso-next-textbox:#_x0000_s2021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60" w:dyaOrig="340">
                            <v:shape id="_x0000_i1584" type="#_x0000_t75" style="width:12.75pt;height:17.25pt" o:ole="">
                              <v:imagedata r:id="rId277" o:title=""/>
                            </v:shape>
                            <o:OLEObject Type="Embed" ProgID="Equation.3" ShapeID="_x0000_i1584" DrawAspect="Content" ObjectID="_1347552786" r:id="rId281"/>
                          </w:object>
                        </w:r>
                      </w:p>
                    </w:txbxContent>
                  </v:textbox>
                </v:shape>
                <v:shape id="_x0000_s2022" type="#_x0000_t202" style="position:absolute;left:1239;top:426;width:357;height:374;mso-wrap-style:none" stroked="f">
                  <v:textbox style="mso-next-textbox:#_x0000_s2022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83" type="#_x0000_t75" style="width:15pt;height:17.25pt" o:ole="">
                              <v:imagedata r:id="rId282" o:title=""/>
                            </v:shape>
                            <o:OLEObject Type="Embed" ProgID="Equation.3" ShapeID="_x0000_i1583" DrawAspect="Content" ObjectID="_1347552785" r:id="rId283"/>
                          </w:object>
                        </w:r>
                      </w:p>
                    </w:txbxContent>
                  </v:textbox>
                </v:shape>
                <v:shape id="_x0000_s2023" type="#_x0000_t202" style="position:absolute;left:4194;top:-294;width:357;height:374;mso-wrap-style:none" stroked="f">
                  <v:textbox style="mso-next-textbox:#_x0000_s2023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82" type="#_x0000_t75" style="width:15pt;height:17.25pt" o:ole="">
                              <v:imagedata r:id="rId284" o:title=""/>
                            </v:shape>
                            <o:OLEObject Type="Embed" ProgID="Equation.3" ShapeID="_x0000_i1582" DrawAspect="Content" ObjectID="_1347552784" r:id="rId285"/>
                          </w:object>
                        </w:r>
                      </w:p>
                    </w:txbxContent>
                  </v:textbox>
                </v:shape>
                <v:shape id="_x0000_s2024" type="#_x0000_t202" style="position:absolute;left:8544;top:-264;width:357;height:374;mso-wrap-style:none" stroked="f">
                  <v:textbox style="mso-next-textbox:#_x0000_s2024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81" type="#_x0000_t75" style="width:15pt;height:17.25pt" o:ole="">
                              <v:imagedata r:id="rId284" o:title=""/>
                            </v:shape>
                            <o:OLEObject Type="Embed" ProgID="Equation.3" ShapeID="_x0000_i1581" DrawAspect="Content" ObjectID="_1347552783" r:id="rId286"/>
                          </w:object>
                        </w:r>
                      </w:p>
                    </w:txbxContent>
                  </v:textbox>
                </v:shape>
                <v:shape id="_x0000_s2025" type="#_x0000_t202" style="position:absolute;left:2769;top:1596;width:357;height:374;mso-wrap-style:none" stroked="f">
                  <v:textbox style="mso-next-textbox:#_x0000_s2025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80" type="#_x0000_t75" style="width:15pt;height:17.25pt" o:ole="">
                              <v:imagedata r:id="rId284" o:title=""/>
                            </v:shape>
                            <o:OLEObject Type="Embed" ProgID="Equation.3" ShapeID="_x0000_i1580" DrawAspect="Content" ObjectID="_1347552782" r:id="rId287"/>
                          </w:object>
                        </w:r>
                      </w:p>
                    </w:txbxContent>
                  </v:textbox>
                </v:shape>
                <v:shape id="_x0000_s2026" type="#_x0000_t202" style="position:absolute;left:6879;top:1611;width:357;height:374;mso-wrap-style:none" stroked="f">
                  <v:textbox style="mso-next-textbox:#_x0000_s2026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79" type="#_x0000_t75" style="width:15pt;height:17.25pt" o:ole="">
                              <v:imagedata r:id="rId284" o:title=""/>
                            </v:shape>
                            <o:OLEObject Type="Embed" ProgID="Equation.3" ShapeID="_x0000_i1579" DrawAspect="Content" ObjectID="_1347552781" r:id="rId288"/>
                          </w:object>
                        </w:r>
                      </w:p>
                    </w:txbxContent>
                  </v:textbox>
                </v:shape>
                <v:shape id="_x0000_s2027" type="#_x0000_t202" style="position:absolute;left:1359;top:1041;width:357;height:374;mso-wrap-style:none" stroked="f">
                  <v:textbox style="mso-next-textbox:#_x0000_s2027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78" type="#_x0000_t75" style="width:15pt;height:17.25pt" o:ole="">
                              <v:imagedata r:id="rId289" o:title=""/>
                            </v:shape>
                            <o:OLEObject Type="Embed" ProgID="Equation.3" ShapeID="_x0000_i1578" DrawAspect="Content" ObjectID="_1347552780" r:id="rId290"/>
                          </w:object>
                        </w:r>
                      </w:p>
                    </w:txbxContent>
                  </v:textbox>
                </v:shape>
                <v:shape id="_x0000_s2028" type="#_x0000_t202" style="position:absolute;left:4674;top:1026;width:357;height:374;mso-wrap-style:none" stroked="f">
                  <v:textbox style="mso-next-textbox:#_x0000_s2028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77" type="#_x0000_t75" style="width:15pt;height:17.25pt" o:ole="">
                              <v:imagedata r:id="rId291" o:title=""/>
                            </v:shape>
                            <o:OLEObject Type="Embed" ProgID="Equation.3" ShapeID="_x0000_i1577" DrawAspect="Content" ObjectID="_1347552779" r:id="rId292"/>
                          </w:object>
                        </w:r>
                      </w:p>
                    </w:txbxContent>
                  </v:textbox>
                </v:shape>
                <v:shape id="_x0000_s2029" type="#_x0000_t202" style="position:absolute;left:8349;top:1041;width:357;height:374;mso-wrap-style:none" stroked="f">
                  <v:textbox style="mso-next-textbox:#_x0000_s2029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76" type="#_x0000_t75" style="width:15pt;height:17.25pt" o:ole="">
                              <v:imagedata r:id="rId291" o:title=""/>
                            </v:shape>
                            <o:OLEObject Type="Embed" ProgID="Equation.3" ShapeID="_x0000_i1576" DrawAspect="Content" ObjectID="_1347552778" r:id="rId293"/>
                          </w:object>
                        </w:r>
                      </w:p>
                    </w:txbxContent>
                  </v:textbox>
                </v:shape>
                <v:shape id="_x0000_s2030" type="#_x0000_t202" style="position:absolute;left:2769;top:2916;width:357;height:374;mso-wrap-style:none" stroked="f">
                  <v:textbox style="mso-next-textbox:#_x0000_s2030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75" type="#_x0000_t75" style="width:15pt;height:17.25pt" o:ole="">
                              <v:imagedata r:id="rId291" o:title=""/>
                            </v:shape>
                            <o:OLEObject Type="Embed" ProgID="Equation.3" ShapeID="_x0000_i1575" DrawAspect="Content" ObjectID="_1347552777" r:id="rId294"/>
                          </w:object>
                        </w:r>
                      </w:p>
                    </w:txbxContent>
                  </v:textbox>
                </v:shape>
                <v:shape id="_x0000_s2031" type="#_x0000_t202" style="position:absolute;left:6189;top:1641;width:357;height:374;mso-wrap-style:none" stroked="f">
                  <v:textbox style="mso-next-textbox:#_x0000_s2031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00" w:dyaOrig="340">
                            <v:shape id="_x0000_i1574" type="#_x0000_t75" style="width:15pt;height:17.25pt" o:ole="">
                              <v:imagedata r:id="rId291" o:title=""/>
                            </v:shape>
                            <o:OLEObject Type="Embed" ProgID="Equation.3" ShapeID="_x0000_i1574" DrawAspect="Content" ObjectID="_1347552776" r:id="rId295"/>
                          </w:object>
                        </w:r>
                      </w:p>
                    </w:txbxContent>
                  </v:textbox>
                </v:shape>
                <v:shape id="_x0000_s2032" type="#_x0000_t202" style="position:absolute;left:414;top:1026;width:336;height:374;mso-wrap-style:none" stroked="f">
                  <v:textbox style="mso-next-textbox:#_x0000_s2032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73" type="#_x0000_t75" style="width:14.25pt;height:17.25pt" o:ole="">
                              <v:imagedata r:id="rId296" o:title=""/>
                            </v:shape>
                            <o:OLEObject Type="Embed" ProgID="Equation.3" ShapeID="_x0000_i1573" DrawAspect="Content" ObjectID="_1347552775" r:id="rId297"/>
                          </w:object>
                        </w:r>
                      </w:p>
                    </w:txbxContent>
                  </v:textbox>
                </v:shape>
                <v:shape id="_x0000_s2033" type="#_x0000_t202" style="position:absolute;left:3159;top:1011;width:336;height:374;mso-wrap-style:none" stroked="f">
                  <v:textbox style="mso-next-textbox:#_x0000_s2033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72" type="#_x0000_t75" style="width:14.25pt;height:17.25pt" o:ole="">
                              <v:imagedata r:id="rId298" o:title=""/>
                            </v:shape>
                            <o:OLEObject Type="Embed" ProgID="Equation.3" ShapeID="_x0000_i1572" DrawAspect="Content" ObjectID="_1347552774" r:id="rId299"/>
                          </w:object>
                        </w:r>
                      </w:p>
                    </w:txbxContent>
                  </v:textbox>
                </v:shape>
                <v:shape id="_x0000_s2034" type="#_x0000_t202" style="position:absolute;left:6819;top:1041;width:336;height:374;mso-wrap-style:none" stroked="f">
                  <v:textbox style="mso-next-textbox:#_x0000_s2034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71" type="#_x0000_t75" style="width:14.25pt;height:17.25pt" o:ole="">
                              <v:imagedata r:id="rId298" o:title=""/>
                            </v:shape>
                            <o:OLEObject Type="Embed" ProgID="Equation.3" ShapeID="_x0000_i1571" DrawAspect="Content" ObjectID="_1347552773" r:id="rId300"/>
                          </w:object>
                        </w:r>
                      </w:p>
                    </w:txbxContent>
                  </v:textbox>
                </v:shape>
                <v:shape id="_x0000_s2035" type="#_x0000_t202" style="position:absolute;left:1344;top:2901;width:336;height:374;mso-wrap-style:none" stroked="f">
                  <v:textbox style="mso-next-textbox:#_x0000_s2035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70" type="#_x0000_t75" style="width:14.25pt;height:17.25pt" o:ole="">
                              <v:imagedata r:id="rId298" o:title=""/>
                            </v:shape>
                            <o:OLEObject Type="Embed" ProgID="Equation.3" ShapeID="_x0000_i1570" DrawAspect="Content" ObjectID="_1347552772" r:id="rId301"/>
                          </w:object>
                        </w:r>
                      </w:p>
                    </w:txbxContent>
                  </v:textbox>
                </v:shape>
                <v:shape id="_x0000_s2036" type="#_x0000_t202" style="position:absolute;left:5499;top:1656;width:336;height:374;mso-wrap-style:none" stroked="f">
                  <v:textbox style="mso-next-textbox:#_x0000_s2036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69" type="#_x0000_t75" style="width:14.25pt;height:17.25pt" o:ole="">
                              <v:imagedata r:id="rId298" o:title=""/>
                            </v:shape>
                            <o:OLEObject Type="Embed" ProgID="Equation.3" ShapeID="_x0000_i1569" DrawAspect="Content" ObjectID="_1347552771" r:id="rId302"/>
                          </w:object>
                        </w:r>
                      </w:p>
                    </w:txbxContent>
                  </v:textbox>
                </v:shape>
                <v:shape id="_x0000_s2037" type="#_x0000_t202" style="position:absolute;left:429;top:-309;width:336;height:374;mso-wrap-style:none" stroked="f">
                  <v:textbox style="mso-next-textbox:#_x0000_s2037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68" type="#_x0000_t75" style="width:14.25pt;height:17.25pt" o:ole="">
                              <v:imagedata r:id="rId303" o:title=""/>
                            </v:shape>
                            <o:OLEObject Type="Embed" ProgID="Equation.3" ShapeID="_x0000_i1568" DrawAspect="Content" ObjectID="_1347552770" r:id="rId304"/>
                          </w:object>
                        </w:r>
                      </w:p>
                    </w:txbxContent>
                  </v:textbox>
                </v:shape>
                <v:shape id="_x0000_s2038" type="#_x0000_t202" style="position:absolute;left:7164;top:-249;width:387;height:349;mso-wrap-style:none" stroked="f">
                  <v:textbox style="mso-next-textbox:#_x0000_s2038;mso-fit-shape-to-text:t" inset=".5mm,.3mm,.5mm,.3mm">
                    <w:txbxContent>
                      <w:p w:rsidR="00592A51" w:rsidRPr="00EA130A" w:rsidRDefault="000311D1" w:rsidP="00592A51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80975" cy="200025"/>
                              <wp:effectExtent l="19050" t="0" r="9525" b="0"/>
                              <wp:docPr id="543" name="Рисунок 5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200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2039" type="#_x0000_t202" style="position:absolute;left:2799;top:-286;width:336;height:374;mso-wrap-style:none" stroked="f">
                  <v:textbox style="mso-next-textbox:#_x0000_s2039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66" type="#_x0000_t75" style="width:14.25pt;height:17.25pt" o:ole="">
                              <v:imagedata r:id="rId306" o:title=""/>
                            </v:shape>
                            <o:OLEObject Type="Embed" ProgID="Equation.3" ShapeID="_x0000_i1566" DrawAspect="Content" ObjectID="_1347552769" r:id="rId307"/>
                          </w:object>
                        </w:r>
                      </w:p>
                    </w:txbxContent>
                  </v:textbox>
                </v:shape>
                <v:shape id="_x0000_s2040" type="#_x0000_t202" style="position:absolute;left:1419;top:2264;width:336;height:374;mso-wrap-style:none" stroked="f">
                  <v:textbox style="mso-next-textbox:#_x0000_s2040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65" type="#_x0000_t75" style="width:14.25pt;height:17.25pt" o:ole="">
                              <v:imagedata r:id="rId306" o:title=""/>
                            </v:shape>
                            <o:OLEObject Type="Embed" ProgID="Equation.3" ShapeID="_x0000_i1565" DrawAspect="Content" ObjectID="_1347552768" r:id="rId308"/>
                          </w:object>
                        </w:r>
                      </w:p>
                    </w:txbxContent>
                  </v:textbox>
                </v:shape>
                <v:shape id="_x0000_s2041" type="#_x0000_t202" style="position:absolute;left:5409;top:2894;width:336;height:374;mso-wrap-style:none" stroked="f">
                  <v:textbox style="mso-next-textbox:#_x0000_s2041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279" w:dyaOrig="340">
                            <v:shape id="_x0000_i1564" type="#_x0000_t75" style="width:14.25pt;height:17.25pt" o:ole="">
                              <v:imagedata r:id="rId306" o:title=""/>
                            </v:shape>
                            <o:OLEObject Type="Embed" ProgID="Equation.3" ShapeID="_x0000_i1564" DrawAspect="Content" ObjectID="_1347552767" r:id="rId309"/>
                          </w:object>
                        </w:r>
                      </w:p>
                    </w:txbxContent>
                  </v:textbox>
                </v:shape>
                <v:shape id="_x0000_s2042" type="#_x0000_t202" style="position:absolute;left:1359;top:-301;width:377;height:374;mso-wrap-style:none" stroked="f">
                  <v:textbox style="mso-next-textbox:#_x0000_s2042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20" w:dyaOrig="340">
                            <v:shape id="_x0000_i1563" type="#_x0000_t75" style="width:15.75pt;height:17.25pt" o:ole="">
                              <v:imagedata r:id="rId310" o:title=""/>
                            </v:shape>
                            <o:OLEObject Type="Embed" ProgID="Equation.3" ShapeID="_x0000_i1563" DrawAspect="Content" ObjectID="_1347552766" r:id="rId311"/>
                          </w:object>
                        </w:r>
                      </w:p>
                    </w:txbxContent>
                  </v:textbox>
                </v:shape>
                <v:shape id="_x0000_s2043" type="#_x0000_t202" style="position:absolute;left:4899;top:-286;width:377;height:374;mso-wrap-style:none" stroked="f">
                  <v:textbox style="mso-next-textbox:#_x0000_s2043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20" w:dyaOrig="340">
                            <v:shape id="_x0000_i1562" type="#_x0000_t75" style="width:15.75pt;height:17.25pt" o:ole="">
                              <v:imagedata r:id="rId312" o:title=""/>
                            </v:shape>
                            <o:OLEObject Type="Embed" ProgID="Equation.3" ShapeID="_x0000_i1562" DrawAspect="Content" ObjectID="_1347552765" r:id="rId313"/>
                          </w:object>
                        </w:r>
                      </w:p>
                    </w:txbxContent>
                  </v:textbox>
                </v:shape>
                <v:shape id="_x0000_s2044" type="#_x0000_t202" style="position:absolute;left:7869;top:-286;width:377;height:374;mso-wrap-style:none" stroked="f">
                  <v:textbox style="mso-next-textbox:#_x0000_s2044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20" w:dyaOrig="340">
                            <v:shape id="_x0000_i1560" type="#_x0000_t75" style="width:15.75pt;height:17.25pt" o:ole="">
                              <v:imagedata r:id="rId312" o:title=""/>
                            </v:shape>
                            <o:OLEObject Type="Embed" ProgID="Equation.3" ShapeID="_x0000_i1560" DrawAspect="Content" ObjectID="_1347552763" r:id="rId314"/>
                          </w:object>
                        </w:r>
                      </w:p>
                    </w:txbxContent>
                  </v:textbox>
                </v:shape>
                <v:shape id="_x0000_s2045" type="#_x0000_t202" style="position:absolute;left:2754;top:2309;width:377;height:374;mso-wrap-style:none" stroked="f">
                  <v:textbox style="mso-next-textbox:#_x0000_s2045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20" w:dyaOrig="340">
                            <v:shape id="_x0000_i1559" type="#_x0000_t75" style="width:15.75pt;height:17.25pt" o:ole="">
                              <v:imagedata r:id="rId312" o:title=""/>
                            </v:shape>
                            <o:OLEObject Type="Embed" ProgID="Equation.3" ShapeID="_x0000_i1559" DrawAspect="Content" ObjectID="_1347552762" r:id="rId315"/>
                          </w:object>
                        </w:r>
                      </w:p>
                    </w:txbxContent>
                  </v:textbox>
                </v:shape>
                <v:shape id="_x0000_s2046" type="#_x0000_t202" style="position:absolute;left:6954;top:2864;width:377;height:374;mso-wrap-style:none" stroked="f">
                  <v:textbox style="mso-next-textbox:#_x0000_s2046;mso-fit-shape-to-text:t" inset=".5mm,.3mm,.5mm,.3mm">
                    <w:txbxContent>
                      <w:p w:rsidR="00592A51" w:rsidRDefault="00592A51" w:rsidP="00592A51">
                        <w:r w:rsidRPr="00367A96">
                          <w:rPr>
                            <w:position w:val="-10"/>
                          </w:rPr>
                          <w:object w:dxaOrig="320" w:dyaOrig="340">
                            <v:shape id="_x0000_i1558" type="#_x0000_t75" style="width:15.75pt;height:17.25pt" o:ole="">
                              <v:imagedata r:id="rId312" o:title=""/>
                            </v:shape>
                            <o:OLEObject Type="Embed" ProgID="Equation.3" ShapeID="_x0000_i1558" DrawAspect="Content" ObjectID="_1347552761" r:id="rId316"/>
                          </w:object>
                        </w:r>
                      </w:p>
                    </w:txbxContent>
                  </v:textbox>
                </v:shape>
                <v:shape id="_x0000_s2047" type="#_x0000_t202" style="position:absolute;left:7824;top:389;width:437;height:394;mso-wrap-style:none" stroked="f">
                  <v:textbox style="mso-next-textbox:#_x0000_s2047;mso-fit-shape-to-text:t" inset=".5mm,.3mm,.5mm,.3mm">
                    <w:txbxContent>
                      <w:p w:rsidR="00592A51" w:rsidRDefault="00592A51" w:rsidP="00592A51">
                        <w:r w:rsidRPr="008551D5">
                          <w:rPr>
                            <w:position w:val="-12"/>
                          </w:rPr>
                          <w:object w:dxaOrig="380" w:dyaOrig="360">
                            <v:shape id="_x0000_i1557" type="#_x0000_t75" style="width:18.75pt;height:18pt" o:ole="">
                              <v:imagedata r:id="rId317" o:title=""/>
                            </v:shape>
                            <o:OLEObject Type="Embed" ProgID="Equation.3" ShapeID="_x0000_i1557" DrawAspect="Content" ObjectID="_1347552760" r:id="rId318"/>
                          </w:object>
                        </w:r>
                      </w:p>
                    </w:txbxContent>
                  </v:textbox>
                </v:shape>
                <v:shape id="_x0000_s2048" type="#_x0000_t202" style="position:absolute;left:2019;top:1574;width:437;height:394;mso-wrap-style:none" stroked="f">
                  <v:textbox style="mso-next-textbox:#_x0000_s2048;mso-fit-shape-to-text:t" inset=".5mm,.3mm,.5mm,.3mm">
                    <w:txbxContent>
                      <w:p w:rsidR="00592A51" w:rsidRDefault="00592A51" w:rsidP="00592A51">
                        <w:r w:rsidRPr="008551D5">
                          <w:rPr>
                            <w:position w:val="-12"/>
                          </w:rPr>
                          <w:object w:dxaOrig="380" w:dyaOrig="360">
                            <v:shape id="_x0000_i1556" type="#_x0000_t75" style="width:18.75pt;height:18pt" o:ole="">
                              <v:imagedata r:id="rId319" o:title=""/>
                            </v:shape>
                            <o:OLEObject Type="Embed" ProgID="Equation.3" ShapeID="_x0000_i1556" DrawAspect="Content" ObjectID="_1347552759" r:id="rId320"/>
                          </w:object>
                        </w:r>
                      </w:p>
                    </w:txbxContent>
                  </v:textbox>
                </v:shape>
                <v:shape id="_x0000_s2049" type="#_x0000_t202" style="position:absolute;left:6129;top:2309;width:417;height:394;mso-wrap-style:none" stroked="f">
                  <v:textbox style="mso-next-textbox:#_x0000_s2049;mso-fit-shape-to-text:t" inset=".5mm,.3mm,.5mm,.3mm">
                    <w:txbxContent>
                      <w:p w:rsidR="00592A51" w:rsidRDefault="00592A51" w:rsidP="00592A51">
                        <w:r w:rsidRPr="00342676">
                          <w:rPr>
                            <w:position w:val="-12"/>
                          </w:rPr>
                          <w:object w:dxaOrig="360" w:dyaOrig="360">
                            <v:shape id="_x0000_i1554" type="#_x0000_t75" style="width:18pt;height:18pt" o:ole="">
                              <v:imagedata r:id="rId321" o:title=""/>
                            </v:shape>
                            <o:OLEObject Type="Embed" ProgID="Equation.3" ShapeID="_x0000_i1554" DrawAspect="Content" ObjectID="_1347552758" r:id="rId322"/>
                          </w:object>
                        </w:r>
                      </w:p>
                    </w:txbxContent>
                  </v:textbox>
                </v:shape>
                <v:shape id="_x0000_s2050" type="#_x0000_t202" style="position:absolute;left:4074;top:344;width:397;height:394;mso-wrap-style:none" stroked="f">
                  <v:textbox style="mso-next-textbox:#_x0000_s2050;mso-fit-shape-to-text:t" inset=".5mm,.3mm,.5mm,.3mm">
                    <w:txbxContent>
                      <w:p w:rsidR="00592A51" w:rsidRDefault="00592A51" w:rsidP="00592A51">
                        <w:r w:rsidRPr="00342676">
                          <w:rPr>
                            <w:position w:val="-12"/>
                          </w:rPr>
                          <w:object w:dxaOrig="340" w:dyaOrig="360">
                            <v:shape id="_x0000_i1553" type="#_x0000_t75" style="width:17.25pt;height:18pt" o:ole="">
                              <v:imagedata r:id="rId323" o:title=""/>
                            </v:shape>
                            <o:OLEObject Type="Embed" ProgID="Equation.3" ShapeID="_x0000_i1553" DrawAspect="Content" ObjectID="_1347552757" r:id="rId324"/>
                          </w:object>
                        </w:r>
                      </w:p>
                    </w:txbxContent>
                  </v:textbox>
                </v:shape>
              </v:group>
              <v:shape id="_x0000_s2051" style="position:absolute;left:909;top:66;width:285;height:90" coordsize="285,90" path="m,90c44,45,88,,135,v47,,125,75,150,90e" filled="f">
                <v:stroke startarrow="classic" startarrowwidth="narrow" startarrowlength="short" endarrow="classic" endarrowwidth="narrow" endarrowlength="short"/>
                <v:path arrowok="t"/>
              </v:shape>
              <v:shape id="_x0000_s2052" type="#_x0000_t202" style="position:absolute;left:850;top:-279;width:377;height:310;mso-wrap-style:none" stroked="f">
                <v:textbox style="mso-next-textbox:#_x0000_s2052;mso-fit-shape-to-text:t" inset=".5mm,.3mm,.5mm,.3mm">
                  <w:txbxContent>
                    <w:p w:rsidR="00592A51" w:rsidRDefault="00592A51" w:rsidP="00592A51">
                      <w:r w:rsidRPr="00036D90">
                        <w:rPr>
                          <w:position w:val="-4"/>
                        </w:rPr>
                        <w:object w:dxaOrig="320" w:dyaOrig="260">
                          <v:shape id="_x0000_i1552" type="#_x0000_t75" style="width:15.75pt;height:12.75pt" o:ole="">
                            <v:imagedata r:id="rId325" o:title=""/>
                          </v:shape>
                          <o:OLEObject Type="Embed" ProgID="Equation.3" ShapeID="_x0000_i1552" DrawAspect="Content" ObjectID="_1347552756" r:id="rId326"/>
                        </w:object>
                      </w:r>
                    </w:p>
                  </w:txbxContent>
                </v:textbox>
              </v:shape>
              <v:shape id="_x0000_s2053" type="#_x0000_t202" style="position:absolute;left:-65;top:-189;width:217;height:297" stroked="f">
                <v:textbox style="mso-next-textbox:#_x0000_s2053" inset="0,0,0,0">
                  <w:txbxContent>
                    <w:p w:rsidR="00592A51" w:rsidRPr="00036D90" w:rsidRDefault="00592A51" w:rsidP="00592A51">
                      <w:pPr>
                        <w:rPr>
                          <w:i/>
                          <w:lang w:val="uk-UA"/>
                        </w:rPr>
                      </w:pPr>
                      <w:r w:rsidRPr="00036D90">
                        <w:rPr>
                          <w:i/>
                          <w:lang w:val="uk-UA"/>
                        </w:rPr>
                        <w:t>а)</w:t>
                      </w:r>
                    </w:p>
                  </w:txbxContent>
                </v:textbox>
              </v:shape>
              <v:shape id="_x0000_s2054" type="#_x0000_t202" style="position:absolute;left:2410;top:-159;width:217;height:297" stroked="f">
                <v:textbox style="mso-next-textbox:#_x0000_s2054" inset="0,0,0,0">
                  <w:txbxContent>
                    <w:p w:rsidR="00592A51" w:rsidRPr="00036D90" w:rsidRDefault="00592A51" w:rsidP="00592A51">
                      <w:pPr>
                        <w:rPr>
                          <w:i/>
                          <w:lang w:val="uk-UA"/>
                        </w:rPr>
                      </w:pPr>
                      <w:r>
                        <w:rPr>
                          <w:i/>
                          <w:lang w:val="uk-UA"/>
                        </w:rPr>
                        <w:t>б</w:t>
                      </w:r>
                      <w:r w:rsidRPr="00036D90">
                        <w:rPr>
                          <w:i/>
                          <w:lang w:val="uk-UA"/>
                        </w:rPr>
                        <w:t>)</w:t>
                      </w:r>
                    </w:p>
                  </w:txbxContent>
                </v:textbox>
              </v:shape>
              <v:shape id="_x0000_s2055" type="#_x0000_t202" style="position:absolute;left:6085;top:-174;width:217;height:297" stroked="f">
                <v:textbox style="mso-next-textbox:#_x0000_s2055" inset="0,0,0,0">
                  <w:txbxContent>
                    <w:p w:rsidR="00592A51" w:rsidRPr="00036D90" w:rsidRDefault="00592A51" w:rsidP="00592A51">
                      <w:pPr>
                        <w:rPr>
                          <w:i/>
                          <w:lang w:val="uk-UA"/>
                        </w:rPr>
                      </w:pPr>
                      <w:r>
                        <w:rPr>
                          <w:i/>
                          <w:lang w:val="uk-UA"/>
                        </w:rPr>
                        <w:t>в</w:t>
                      </w:r>
                      <w:r w:rsidRPr="00036D90">
                        <w:rPr>
                          <w:i/>
                          <w:lang w:val="uk-UA"/>
                        </w:rPr>
                        <w:t>)</w:t>
                      </w:r>
                    </w:p>
                  </w:txbxContent>
                </v:textbox>
              </v:shape>
              <v:shape id="_x0000_s2056" type="#_x0000_t202" style="position:absolute;left:955;top:1701;width:217;height:297" stroked="f">
                <v:textbox style="mso-next-textbox:#_x0000_s2056" inset="0,0,0,0">
                  <w:txbxContent>
                    <w:p w:rsidR="00592A51" w:rsidRPr="00036D90" w:rsidRDefault="00592A51" w:rsidP="00592A51">
                      <w:pPr>
                        <w:rPr>
                          <w:i/>
                          <w:lang w:val="uk-UA"/>
                        </w:rPr>
                      </w:pPr>
                      <w:r>
                        <w:rPr>
                          <w:i/>
                          <w:lang w:val="uk-UA"/>
                        </w:rPr>
                        <w:t>г</w:t>
                      </w:r>
                      <w:r w:rsidRPr="00036D90">
                        <w:rPr>
                          <w:i/>
                          <w:lang w:val="uk-UA"/>
                        </w:rPr>
                        <w:t>)</w:t>
                      </w:r>
                    </w:p>
                  </w:txbxContent>
                </v:textbox>
              </v:shape>
              <v:shape id="_x0000_s2057" type="#_x0000_t202" style="position:absolute;left:4390;top:1761;width:217;height:297" stroked="f">
                <v:textbox style="mso-next-textbox:#_x0000_s2057" inset="0,0,0,0">
                  <w:txbxContent>
                    <w:p w:rsidR="00592A51" w:rsidRPr="00036D90" w:rsidRDefault="00592A51" w:rsidP="00592A51">
                      <w:pPr>
                        <w:rPr>
                          <w:i/>
                          <w:lang w:val="uk-UA"/>
                        </w:rPr>
                      </w:pPr>
                      <w:r>
                        <w:rPr>
                          <w:i/>
                          <w:lang w:val="uk-UA"/>
                        </w:rPr>
                        <w:t>д</w:t>
                      </w:r>
                      <w:r w:rsidRPr="00036D90">
                        <w:rPr>
                          <w:i/>
                          <w:lang w:val="uk-UA"/>
                        </w:rPr>
                        <w:t>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A22CBB" w:rsidRPr="00A22CBB" w:rsidRDefault="00A22CBB" w:rsidP="00A22CBB">
      <w:pPr>
        <w:pStyle w:val="a3"/>
        <w:jc w:val="center"/>
        <w:rPr>
          <w:lang w:val="uk-UA"/>
        </w:rPr>
      </w:pPr>
      <w:r>
        <w:t xml:space="preserve">Рис.5. </w:t>
      </w:r>
      <w:fldSimple w:instr=" SEQ Рис.5. \* ARABIC ">
        <w:r w:rsidR="00864671">
          <w:rPr>
            <w:noProof/>
          </w:rPr>
          <w:t>1</w:t>
        </w:r>
      </w:fldSimple>
      <w:r>
        <w:rPr>
          <w:lang w:val="uk-UA"/>
        </w:rPr>
        <w:t>0</w:t>
      </w:r>
    </w:p>
    <w:p w:rsidR="0055722C" w:rsidRDefault="007500A3" w:rsidP="00592A51">
      <w:pPr>
        <w:jc w:val="both"/>
        <w:rPr>
          <w:lang w:val="uk-UA"/>
        </w:rPr>
      </w:pPr>
      <w:r>
        <w:rPr>
          <w:lang w:val="uk-UA"/>
        </w:rPr>
        <w:t xml:space="preserve">І хоча на практиці </w:t>
      </w:r>
      <w:r w:rsidR="006E186A">
        <w:rPr>
          <w:lang w:val="uk-UA"/>
        </w:rPr>
        <w:t xml:space="preserve">окрім вищезазначених </w:t>
      </w:r>
      <w:r>
        <w:rPr>
          <w:lang w:val="uk-UA"/>
        </w:rPr>
        <w:t>використовуються і комбінований зв’язок (спільне елек</w:t>
      </w:r>
      <w:r>
        <w:rPr>
          <w:lang w:val="uk-UA"/>
        </w:rPr>
        <w:t>т</w:t>
      </w:r>
      <w:r>
        <w:rPr>
          <w:lang w:val="uk-UA"/>
        </w:rPr>
        <w:t>ричне та магнітне поле)  проте н</w:t>
      </w:r>
      <w:r w:rsidR="0055722C">
        <w:rPr>
          <w:lang w:val="uk-UA"/>
        </w:rPr>
        <w:t>айбільш поширеним є зв’язок через взаємну індуктивність</w:t>
      </w:r>
      <w:r w:rsidR="0055722C">
        <w:rPr>
          <w:position w:val="-4"/>
          <w:lang w:val="uk-UA"/>
        </w:rPr>
        <w:object w:dxaOrig="320" w:dyaOrig="260">
          <v:shape id="_x0000_i1167" type="#_x0000_t75" style="width:15.75pt;height:12.75pt" o:ole="" fillcolor="window">
            <v:imagedata r:id="rId327" o:title=""/>
          </v:shape>
          <o:OLEObject Type="Embed" ProgID="Equation.3" ShapeID="_x0000_i1167" DrawAspect="Content" ObjectID="_1347552378" r:id="rId328"/>
        </w:object>
      </w:r>
      <w:r w:rsidR="0055722C">
        <w:rPr>
          <w:lang w:val="uk-UA"/>
        </w:rPr>
        <w:t xml:space="preserve"> між к</w:t>
      </w:r>
      <w:r w:rsidR="0055722C">
        <w:rPr>
          <w:lang w:val="uk-UA"/>
        </w:rPr>
        <w:t>о</w:t>
      </w:r>
      <w:r w:rsidR="0055722C">
        <w:rPr>
          <w:lang w:val="uk-UA"/>
        </w:rPr>
        <w:t xml:space="preserve">тушками </w:t>
      </w:r>
      <w:r w:rsidR="0055722C">
        <w:rPr>
          <w:position w:val="-10"/>
          <w:lang w:val="uk-UA"/>
        </w:rPr>
        <w:object w:dxaOrig="279" w:dyaOrig="340">
          <v:shape id="_x0000_i1168" type="#_x0000_t75" style="width:14.25pt;height:17.25pt" o:ole="" fillcolor="window">
            <v:imagedata r:id="rId329" o:title=""/>
          </v:shape>
          <o:OLEObject Type="Embed" ProgID="Equation.3" ShapeID="_x0000_i1168" DrawAspect="Content" ObjectID="_1347552379" r:id="rId330"/>
        </w:object>
      </w:r>
      <w:r w:rsidR="0055722C">
        <w:rPr>
          <w:lang w:val="uk-UA"/>
        </w:rPr>
        <w:t xml:space="preserve"> та  </w:t>
      </w:r>
      <w:r w:rsidR="0055722C">
        <w:rPr>
          <w:position w:val="-10"/>
          <w:lang w:val="uk-UA"/>
        </w:rPr>
        <w:object w:dxaOrig="300" w:dyaOrig="340">
          <v:shape id="_x0000_i1169" type="#_x0000_t75" style="width:15pt;height:17.25pt" o:ole="" fillcolor="window">
            <v:imagedata r:id="rId331" o:title=""/>
          </v:shape>
          <o:OLEObject Type="Embed" ProgID="Equation.3" ShapeID="_x0000_i1169" DrawAspect="Content" ObjectID="_1347552380" r:id="rId332"/>
        </w:object>
      </w:r>
      <w:r w:rsidR="0055722C">
        <w:rPr>
          <w:lang w:val="uk-UA"/>
        </w:rPr>
        <w:t>.</w:t>
      </w:r>
    </w:p>
    <w:p w:rsidR="007500A3" w:rsidRDefault="007500A3" w:rsidP="007500A3">
      <w:pPr>
        <w:ind w:firstLine="720"/>
        <w:jc w:val="right"/>
        <w:rPr>
          <w:b/>
          <w:lang w:val="uk-UA"/>
        </w:rPr>
      </w:pPr>
      <w:r w:rsidRPr="007500A3">
        <w:rPr>
          <w:b/>
        </w:rPr>
        <w:t>5.6.</w:t>
      </w:r>
      <w:r>
        <w:rPr>
          <w:b/>
          <w:lang w:val="uk-UA"/>
        </w:rPr>
        <w:t>1. Індуктивно зв’язані коливальні контури.</w:t>
      </w:r>
    </w:p>
    <w:p w:rsidR="007500A3" w:rsidRDefault="007500A3" w:rsidP="00592A51">
      <w:pPr>
        <w:jc w:val="both"/>
        <w:rPr>
          <w:lang w:val="uk-UA"/>
        </w:rPr>
      </w:pPr>
    </w:p>
    <w:p w:rsidR="0055722C" w:rsidRDefault="003C21D2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35" type="#_x0000_t202" style="position:absolute;left:0;text-align:left;margin-left:2pt;margin-top:38pt;width:205.7pt;height:121.25pt;z-index:251650560;mso-wrap-style:none" o:allowincell="f" stroked="f">
            <v:textbox style="mso-next-textbox:#_x0000_s1035">
              <w:txbxContent>
                <w:p w:rsidR="007500A3" w:rsidRDefault="007500A3" w:rsidP="007500A3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  </w:t>
                  </w:r>
                  <w:r>
                    <w:rPr>
                      <w:lang w:val="uk-UA"/>
                    </w:rPr>
                    <w:tab/>
                  </w:r>
                </w:p>
                <w:p w:rsidR="007500A3" w:rsidRDefault="000311D1" w:rsidP="007500A3">
                  <w:pPr>
                    <w:pStyle w:val="a3"/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28875" cy="1152525"/>
                        <wp:effectExtent l="19050" t="0" r="9525" b="0"/>
                        <wp:docPr id="515" name="Рисунок 5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3"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00A3" w:rsidRPr="007500A3" w:rsidRDefault="007500A3" w:rsidP="007500A3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11</w:t>
                  </w:r>
                </w:p>
                <w:p w:rsidR="0055722C" w:rsidRDefault="0055722C" w:rsidP="007500A3">
                  <w:pPr>
                    <w:pStyle w:val="a3"/>
                    <w:jc w:val="center"/>
                  </w:pPr>
                </w:p>
              </w:txbxContent>
            </v:textbox>
            <w10:wrap type="square" side="largest"/>
          </v:shape>
        </w:pict>
      </w:r>
      <w:r w:rsidR="007500A3">
        <w:rPr>
          <w:lang w:val="uk-UA"/>
        </w:rPr>
        <w:t>Розглянемо два індуктивно зв’язані контури (рис.5.11).</w:t>
      </w:r>
      <w:r w:rsidR="00881510">
        <w:rPr>
          <w:lang w:val="uk-UA"/>
        </w:rPr>
        <w:t xml:space="preserve"> </w:t>
      </w:r>
      <w:r w:rsidR="0055722C">
        <w:rPr>
          <w:lang w:val="uk-UA"/>
        </w:rPr>
        <w:t>Вплив одного контур</w:t>
      </w:r>
      <w:r w:rsidR="00A22CBB">
        <w:rPr>
          <w:lang w:val="uk-UA"/>
        </w:rPr>
        <w:t>у</w:t>
      </w:r>
      <w:r w:rsidR="0055722C">
        <w:rPr>
          <w:lang w:val="uk-UA"/>
        </w:rPr>
        <w:t xml:space="preserve"> на інший оц</w:t>
      </w:r>
      <w:r w:rsidR="0055722C">
        <w:rPr>
          <w:lang w:val="uk-UA"/>
        </w:rPr>
        <w:t>і</w:t>
      </w:r>
      <w:r w:rsidR="0055722C">
        <w:rPr>
          <w:lang w:val="uk-UA"/>
        </w:rPr>
        <w:t xml:space="preserve">нюють коефіцієнтом зв’язку. Нехай в першому контурі тече змінний струм </w:t>
      </w:r>
      <w:r w:rsidR="0055722C">
        <w:rPr>
          <w:position w:val="-10"/>
          <w:lang w:val="uk-UA"/>
        </w:rPr>
        <w:object w:dxaOrig="460" w:dyaOrig="340">
          <v:shape id="_x0000_i1170" type="#_x0000_t75" style="width:23.25pt;height:17.25pt" o:ole="" fillcolor="window">
            <v:imagedata r:id="rId334" o:title=""/>
          </v:shape>
          <o:OLEObject Type="Embed" ProgID="Equation.3" ShapeID="_x0000_i1170" DrawAspect="Content" ObjectID="_1347552381" r:id="rId335"/>
        </w:object>
      </w:r>
      <w:r w:rsidR="0055722C">
        <w:rPr>
          <w:lang w:val="uk-UA"/>
        </w:rPr>
        <w:t xml:space="preserve"> а другий розімкн</w:t>
      </w:r>
      <w:r w:rsidR="0055722C">
        <w:rPr>
          <w:lang w:val="uk-UA"/>
        </w:rPr>
        <w:t>у</w:t>
      </w:r>
      <w:r w:rsidR="0055722C">
        <w:rPr>
          <w:lang w:val="uk-UA"/>
        </w:rPr>
        <w:t xml:space="preserve">тий. При проходжені струму </w:t>
      </w:r>
      <w:r w:rsidR="0055722C">
        <w:rPr>
          <w:position w:val="-10"/>
          <w:lang w:val="uk-UA"/>
        </w:rPr>
        <w:object w:dxaOrig="460" w:dyaOrig="340">
          <v:shape id="_x0000_i1171" type="#_x0000_t75" style="width:23.25pt;height:17.25pt" o:ole="" fillcolor="window">
            <v:imagedata r:id="rId334" o:title=""/>
          </v:shape>
          <o:OLEObject Type="Embed" ProgID="Equation.3" ShapeID="_x0000_i1171" DrawAspect="Content" ObjectID="_1347552382" r:id="rId336"/>
        </w:object>
      </w:r>
      <w:r w:rsidR="0055722C">
        <w:rPr>
          <w:lang w:val="uk-UA"/>
        </w:rPr>
        <w:t xml:space="preserve"> на затискачах котушки </w:t>
      </w:r>
      <w:r w:rsidR="0055722C">
        <w:rPr>
          <w:position w:val="-10"/>
          <w:lang w:val="uk-UA"/>
        </w:rPr>
        <w:object w:dxaOrig="279" w:dyaOrig="340">
          <v:shape id="_x0000_i1172" type="#_x0000_t75" style="width:14.25pt;height:17.25pt" o:ole="" fillcolor="window">
            <v:imagedata r:id="rId329" o:title=""/>
          </v:shape>
          <o:OLEObject Type="Embed" ProgID="Equation.3" ShapeID="_x0000_i1172" DrawAspect="Content" ObjectID="_1347552383" r:id="rId337"/>
        </w:object>
      </w:r>
      <w:r w:rsidR="0055722C">
        <w:rPr>
          <w:lang w:val="uk-UA"/>
        </w:rPr>
        <w:t xml:space="preserve"> виникає е.р.с. самоіндукції </w:t>
      </w:r>
      <w:r w:rsidR="0055722C">
        <w:rPr>
          <w:position w:val="-24"/>
          <w:lang w:val="uk-UA"/>
        </w:rPr>
        <w:object w:dxaOrig="1340" w:dyaOrig="639">
          <v:shape id="_x0000_i1173" type="#_x0000_t75" style="width:66.75pt;height:32.25pt" o:ole="" fillcolor="window">
            <v:imagedata r:id="rId338" o:title=""/>
          </v:shape>
          <o:OLEObject Type="Embed" ProgID="Equation.3" ShapeID="_x0000_i1173" DrawAspect="Content" ObjectID="_1347552384" r:id="rId339"/>
        </w:object>
      </w:r>
      <w:r w:rsidR="0055722C">
        <w:rPr>
          <w:lang w:val="uk-UA"/>
        </w:rPr>
        <w:t xml:space="preserve"> а на затиск</w:t>
      </w:r>
      <w:r w:rsidR="0055722C">
        <w:rPr>
          <w:lang w:val="uk-UA"/>
        </w:rPr>
        <w:t>а</w:t>
      </w:r>
      <w:r w:rsidR="0055722C">
        <w:rPr>
          <w:lang w:val="uk-UA"/>
        </w:rPr>
        <w:t>чах котушки</w:t>
      </w:r>
      <w:r w:rsidR="0055722C">
        <w:rPr>
          <w:position w:val="-10"/>
          <w:lang w:val="uk-UA"/>
        </w:rPr>
        <w:object w:dxaOrig="300" w:dyaOrig="340">
          <v:shape id="_x0000_i1174" type="#_x0000_t75" style="width:15pt;height:17.25pt" o:ole="" fillcolor="window">
            <v:imagedata r:id="rId331" o:title=""/>
          </v:shape>
          <o:OLEObject Type="Embed" ProgID="Equation.3" ShapeID="_x0000_i1174" DrawAspect="Content" ObjectID="_1347552385" r:id="rId340"/>
        </w:object>
      </w:r>
      <w:r w:rsidR="0055722C">
        <w:rPr>
          <w:lang w:val="uk-UA"/>
        </w:rPr>
        <w:t xml:space="preserve"> наводиться е.р.с взаємної індукції </w:t>
      </w:r>
      <w:r w:rsidR="0055722C">
        <w:rPr>
          <w:position w:val="-24"/>
          <w:lang w:val="uk-UA"/>
        </w:rPr>
        <w:object w:dxaOrig="1380" w:dyaOrig="639">
          <v:shape id="_x0000_i1175" type="#_x0000_t75" style="width:69pt;height:32.25pt" o:ole="" fillcolor="window">
            <v:imagedata r:id="rId341" o:title=""/>
          </v:shape>
          <o:OLEObject Type="Embed" ProgID="Equation.3" ShapeID="_x0000_i1175" DrawAspect="Content" ObjectID="_1347552386" r:id="rId342"/>
        </w:object>
      </w:r>
      <w:r w:rsidR="0055722C">
        <w:rPr>
          <w:lang w:val="uk-UA"/>
        </w:rPr>
        <w:t>. Відношення цих е.р.с і є ст</w:t>
      </w:r>
      <w:r w:rsidR="0055722C">
        <w:rPr>
          <w:lang w:val="uk-UA"/>
        </w:rPr>
        <w:t>у</w:t>
      </w:r>
      <w:r w:rsidR="0055722C">
        <w:rPr>
          <w:lang w:val="uk-UA"/>
        </w:rPr>
        <w:t xml:space="preserve">пінь зв’язку </w:t>
      </w:r>
      <w:r w:rsidR="0055722C">
        <w:rPr>
          <w:position w:val="-30"/>
          <w:lang w:val="uk-UA"/>
        </w:rPr>
        <w:object w:dxaOrig="880" w:dyaOrig="680">
          <v:shape id="_x0000_i1176" type="#_x0000_t75" style="width:44.25pt;height:33.75pt" o:ole="" fillcolor="window">
            <v:imagedata r:id="rId343" o:title=""/>
          </v:shape>
          <o:OLEObject Type="Embed" ProgID="Equation.3" ShapeID="_x0000_i1176" DrawAspect="Content" ObjectID="_1347552387" r:id="rId344"/>
        </w:object>
      </w:r>
      <w:r w:rsidR="0055722C"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Якщо струм </w:t>
      </w:r>
      <w:r>
        <w:rPr>
          <w:position w:val="-10"/>
          <w:lang w:val="uk-UA"/>
        </w:rPr>
        <w:object w:dxaOrig="499" w:dyaOrig="340">
          <v:shape id="_x0000_i1177" type="#_x0000_t75" style="width:24.75pt;height:17.25pt" o:ole="" fillcolor="window">
            <v:imagedata r:id="rId345" o:title=""/>
          </v:shape>
          <o:OLEObject Type="Embed" ProgID="Equation.3" ShapeID="_x0000_i1177" DrawAspect="Content" ObjectID="_1347552388" r:id="rId346"/>
        </w:object>
      </w:r>
      <w:r>
        <w:rPr>
          <w:lang w:val="uk-UA"/>
        </w:rPr>
        <w:t xml:space="preserve">тече у вторинному контурі, то </w:t>
      </w:r>
      <w:r>
        <w:rPr>
          <w:position w:val="-30"/>
          <w:lang w:val="uk-UA"/>
        </w:rPr>
        <w:object w:dxaOrig="920" w:dyaOrig="680">
          <v:shape id="_x0000_i1178" type="#_x0000_t75" style="width:45.75pt;height:33.75pt" o:ole="" fillcolor="window">
            <v:imagedata r:id="rId347" o:title=""/>
          </v:shape>
          <o:OLEObject Type="Embed" ProgID="Equation.3" ShapeID="_x0000_i1178" DrawAspect="Content" ObjectID="_1347552389" r:id="rId348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i/>
          <w:lang w:val="uk-UA"/>
        </w:rPr>
        <w:t>Коефіцієнтом зв’язку</w:t>
      </w:r>
      <w:r>
        <w:rPr>
          <w:lang w:val="uk-UA"/>
        </w:rPr>
        <w:t xml:space="preserve"> контурів називають геометричне середнє від  </w:t>
      </w:r>
      <w:r>
        <w:rPr>
          <w:position w:val="-10"/>
          <w:lang w:val="uk-UA"/>
        </w:rPr>
        <w:object w:dxaOrig="320" w:dyaOrig="340">
          <v:shape id="_x0000_i1179" type="#_x0000_t75" style="width:15.75pt;height:17.25pt" o:ole="" fillcolor="window">
            <v:imagedata r:id="rId349" o:title=""/>
          </v:shape>
          <o:OLEObject Type="Embed" ProgID="Equation.3" ShapeID="_x0000_i1179" DrawAspect="Content" ObjectID="_1347552390" r:id="rId350"/>
        </w:object>
      </w:r>
      <w:r>
        <w:rPr>
          <w:lang w:val="uk-UA"/>
        </w:rPr>
        <w:t xml:space="preserve">та </w:t>
      </w:r>
      <w:r>
        <w:rPr>
          <w:position w:val="-10"/>
          <w:lang w:val="uk-UA"/>
        </w:rPr>
        <w:object w:dxaOrig="340" w:dyaOrig="340">
          <v:shape id="_x0000_i1180" type="#_x0000_t75" style="width:17.25pt;height:17.25pt" o:ole="" fillcolor="window">
            <v:imagedata r:id="rId351" o:title=""/>
          </v:shape>
          <o:OLEObject Type="Embed" ProgID="Equation.3" ShapeID="_x0000_i1180" DrawAspect="Content" ObjectID="_1347552391" r:id="rId352"/>
        </w:object>
      </w:r>
      <w:r>
        <w:rPr>
          <w:lang w:val="uk-UA"/>
        </w:rPr>
        <w:t>:</w:t>
      </w:r>
    </w:p>
    <w:p w:rsidR="0055722C" w:rsidRPr="003926A0" w:rsidRDefault="0055722C" w:rsidP="003926A0">
      <w:pPr>
        <w:ind w:firstLine="720"/>
        <w:jc w:val="right"/>
        <w:rPr>
          <w:lang w:val="en-US"/>
        </w:rPr>
      </w:pPr>
      <w:r>
        <w:rPr>
          <w:position w:val="-34"/>
          <w:lang w:val="uk-UA"/>
        </w:rPr>
        <w:object w:dxaOrig="2140" w:dyaOrig="720">
          <v:shape id="_x0000_i1181" type="#_x0000_t75" style="width:107.25pt;height:36pt" o:ole="" fillcolor="window">
            <v:imagedata r:id="rId353" o:title=""/>
          </v:shape>
          <o:OLEObject Type="Embed" ProgID="Equation.3" ShapeID="_x0000_i1181" DrawAspect="Content" ObjectID="_1347552392" r:id="rId354"/>
        </w:object>
      </w:r>
      <w:r>
        <w:rPr>
          <w:lang w:val="uk-UA"/>
        </w:rPr>
        <w:t>.</w:t>
      </w:r>
      <w:r w:rsidR="003926A0">
        <w:rPr>
          <w:lang w:val="en-US"/>
        </w:rPr>
        <w:tab/>
      </w:r>
      <w:r w:rsidR="003926A0">
        <w:rPr>
          <w:lang w:val="en-US"/>
        </w:rPr>
        <w:tab/>
      </w:r>
      <w:r w:rsidR="003926A0">
        <w:rPr>
          <w:lang w:val="en-US"/>
        </w:rPr>
        <w:tab/>
      </w:r>
      <w:r w:rsidR="003926A0">
        <w:rPr>
          <w:lang w:val="en-US"/>
        </w:rPr>
        <w:tab/>
      </w:r>
      <w:r w:rsidR="003926A0">
        <w:rPr>
          <w:lang w:val="en-US"/>
        </w:rPr>
        <w:tab/>
        <w:t>(5.35)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Розглянемо вимушені коливання у системі двух трансформаторно  зв’язаних контурів (рис.</w:t>
      </w:r>
      <w:r w:rsidR="003926A0" w:rsidRPr="003926A0">
        <w:t>5.11</w:t>
      </w:r>
      <w:r>
        <w:rPr>
          <w:lang w:val="uk-UA"/>
        </w:rPr>
        <w:t>). За другим законом Кірхгофа складемо рівняння для первинного та вторинного ко</w:t>
      </w:r>
      <w:r>
        <w:rPr>
          <w:lang w:val="uk-UA"/>
        </w:rPr>
        <w:t>н</w:t>
      </w:r>
      <w:r>
        <w:rPr>
          <w:lang w:val="uk-UA"/>
        </w:rPr>
        <w:t>турів:</w:t>
      </w:r>
    </w:p>
    <w:p w:rsidR="0055722C" w:rsidRPr="003926A0" w:rsidRDefault="0055722C" w:rsidP="003926A0">
      <w:pPr>
        <w:ind w:firstLine="720"/>
        <w:jc w:val="right"/>
      </w:pPr>
      <w:r>
        <w:rPr>
          <w:position w:val="-30"/>
          <w:lang w:val="uk-UA"/>
        </w:rPr>
        <w:object w:dxaOrig="3720" w:dyaOrig="700">
          <v:shape id="_x0000_i1182" type="#_x0000_t75" style="width:186pt;height:35.25pt" o:ole="" fillcolor="window">
            <v:imagedata r:id="rId355" o:title=""/>
          </v:shape>
          <o:OLEObject Type="Embed" ProgID="Equation.3" ShapeID="_x0000_i1182" DrawAspect="Content" ObjectID="_1347552393" r:id="rId356"/>
        </w:object>
      </w:r>
      <w:r>
        <w:rPr>
          <w:lang w:val="uk-UA"/>
        </w:rPr>
        <w:t>,</w:t>
      </w:r>
      <w:r w:rsidR="003926A0" w:rsidRPr="003926A0">
        <w:tab/>
      </w:r>
      <w:r w:rsidR="003926A0" w:rsidRPr="003926A0">
        <w:tab/>
      </w:r>
      <w:r w:rsidR="003926A0" w:rsidRPr="003926A0">
        <w:tab/>
        <w:t>(5.36)</w:t>
      </w:r>
    </w:p>
    <w:p w:rsidR="0055722C" w:rsidRDefault="0055722C" w:rsidP="003926A0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3640" w:dyaOrig="700">
          <v:shape id="_x0000_i1183" type="#_x0000_t75" style="width:182.25pt;height:35.25pt" o:ole="" fillcolor="window">
            <v:imagedata r:id="rId357" o:title=""/>
          </v:shape>
          <o:OLEObject Type="Embed" ProgID="Equation.3" ShapeID="_x0000_i1183" DrawAspect="Content" ObjectID="_1347552394" r:id="rId358"/>
        </w:object>
      </w:r>
      <w:r>
        <w:rPr>
          <w:lang w:val="uk-UA"/>
        </w:rPr>
        <w:t>.</w:t>
      </w:r>
      <w:r w:rsidR="003926A0">
        <w:rPr>
          <w:lang w:val="en-US"/>
        </w:rPr>
        <w:tab/>
      </w:r>
      <w:r w:rsidR="003926A0">
        <w:rPr>
          <w:lang w:val="en-US"/>
        </w:rPr>
        <w:tab/>
      </w:r>
      <w:r w:rsidR="003926A0">
        <w:rPr>
          <w:lang w:val="en-US"/>
        </w:rPr>
        <w:tab/>
      </w:r>
      <w:r w:rsidR="003926A0" w:rsidRPr="003926A0">
        <w:rPr>
          <w:lang w:val="en-US"/>
        </w:rPr>
        <w:t>(5.3</w:t>
      </w:r>
      <w:r w:rsidR="003926A0">
        <w:rPr>
          <w:lang w:val="en-US"/>
        </w:rPr>
        <w:t>7</w:t>
      </w:r>
      <w:r w:rsidR="003926A0" w:rsidRPr="003926A0">
        <w:rPr>
          <w:lang w:val="en-US"/>
        </w:rPr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Нехай у первинному контурі діє джерело гармонічної е.р.с..Для знаходження струму у конт</w:t>
      </w:r>
      <w:r>
        <w:rPr>
          <w:lang w:val="uk-UA"/>
        </w:rPr>
        <w:t>у</w:t>
      </w:r>
      <w:r>
        <w:rPr>
          <w:lang w:val="uk-UA"/>
        </w:rPr>
        <w:t>рах скористаємося методом комплексних амплітуд, і перепишемо рівняння (</w:t>
      </w:r>
      <w:r w:rsidR="003926A0" w:rsidRPr="003926A0">
        <w:rPr>
          <w:lang w:val="uk-UA"/>
        </w:rPr>
        <w:t>5.36</w:t>
      </w:r>
      <w:r>
        <w:rPr>
          <w:lang w:val="uk-UA"/>
        </w:rPr>
        <w:t>) та (</w:t>
      </w:r>
      <w:r w:rsidR="003926A0" w:rsidRPr="003926A0">
        <w:rPr>
          <w:lang w:val="uk-UA"/>
        </w:rPr>
        <w:t>5.37</w:t>
      </w:r>
      <w:r>
        <w:rPr>
          <w:lang w:val="uk-UA"/>
        </w:rPr>
        <w:t>) у в</w:t>
      </w:r>
      <w:r>
        <w:rPr>
          <w:lang w:val="uk-UA"/>
        </w:rPr>
        <w:t>и</w:t>
      </w:r>
      <w:r>
        <w:rPr>
          <w:lang w:val="uk-UA"/>
        </w:rPr>
        <w:t>гляді</w:t>
      </w:r>
    </w:p>
    <w:p w:rsidR="0055722C" w:rsidRPr="003926A0" w:rsidRDefault="0055722C" w:rsidP="003926A0">
      <w:pPr>
        <w:ind w:firstLine="720"/>
        <w:jc w:val="right"/>
      </w:pPr>
      <w:r>
        <w:rPr>
          <w:position w:val="-30"/>
          <w:lang w:val="uk-UA"/>
        </w:rPr>
        <w:object w:dxaOrig="3860" w:dyaOrig="680">
          <v:shape id="_x0000_i1184" type="#_x0000_t75" style="width:192.75pt;height:33.75pt" o:ole="" fillcolor="window">
            <v:imagedata r:id="rId359" o:title=""/>
          </v:shape>
          <o:OLEObject Type="Embed" ProgID="Equation.3" ShapeID="_x0000_i1184" DrawAspect="Content" ObjectID="_1347552395" r:id="rId360"/>
        </w:object>
      </w:r>
      <w:r w:rsidR="003926A0" w:rsidRPr="003926A0">
        <w:t xml:space="preserve"> </w:t>
      </w:r>
      <w:r w:rsidR="003926A0" w:rsidRPr="003926A0">
        <w:tab/>
      </w:r>
      <w:r w:rsidR="003926A0" w:rsidRPr="003926A0">
        <w:tab/>
      </w:r>
      <w:r w:rsidR="003926A0" w:rsidRPr="003926A0">
        <w:tab/>
        <w:t>(5.38)</w:t>
      </w:r>
    </w:p>
    <w:p w:rsidR="0055722C" w:rsidRDefault="0055722C" w:rsidP="003926A0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3960" w:dyaOrig="680">
          <v:shape id="_x0000_i1185" type="#_x0000_t75" style="width:198pt;height:33.75pt" o:ole="" fillcolor="window">
            <v:imagedata r:id="rId361" o:title=""/>
          </v:shape>
          <o:OLEObject Type="Embed" ProgID="Equation.3" ShapeID="_x0000_i1185" DrawAspect="Content" ObjectID="_1347552396" r:id="rId362"/>
        </w:object>
      </w:r>
      <w:r>
        <w:rPr>
          <w:lang w:val="uk-UA"/>
        </w:rPr>
        <w:t>.</w:t>
      </w:r>
      <w:r w:rsidR="003926A0">
        <w:rPr>
          <w:lang w:val="en-US"/>
        </w:rPr>
        <w:tab/>
      </w:r>
      <w:r w:rsidR="003926A0">
        <w:rPr>
          <w:lang w:val="en-US"/>
        </w:rPr>
        <w:tab/>
      </w:r>
      <w:r w:rsidR="003926A0">
        <w:rPr>
          <w:lang w:val="en-US"/>
        </w:rPr>
        <w:tab/>
      </w:r>
      <w:r w:rsidR="003926A0" w:rsidRPr="003926A0">
        <w:t>(5.39)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Позначимо власні імпеданси контурів через </w:t>
      </w:r>
      <w:r>
        <w:rPr>
          <w:position w:val="-12"/>
          <w:lang w:val="uk-UA"/>
        </w:rPr>
        <w:object w:dxaOrig="1500" w:dyaOrig="360">
          <v:shape id="_x0000_i1186" type="#_x0000_t75" style="width:75pt;height:18pt" o:ole="" fillcolor="window">
            <v:imagedata r:id="rId363" o:title=""/>
          </v:shape>
          <o:OLEObject Type="Embed" ProgID="Equation.3" ShapeID="_x0000_i1186" DrawAspect="Content" ObjectID="_1347552397" r:id="rId364"/>
        </w:object>
      </w:r>
      <w:r>
        <w:rPr>
          <w:lang w:val="uk-UA"/>
        </w:rPr>
        <w:t xml:space="preserve"> та  </w:t>
      </w:r>
      <w:r>
        <w:rPr>
          <w:position w:val="-12"/>
          <w:lang w:val="uk-UA"/>
        </w:rPr>
        <w:object w:dxaOrig="1579" w:dyaOrig="360">
          <v:shape id="_x0000_i1187" type="#_x0000_t75" style="width:78.75pt;height:18pt" o:ole="" fillcolor="window">
            <v:imagedata r:id="rId365" o:title=""/>
          </v:shape>
          <o:OLEObject Type="Embed" ProgID="Equation.3" ShapeID="_x0000_i1187" DrawAspect="Content" ObjectID="_1347552398" r:id="rId366"/>
        </w:object>
      </w:r>
      <w:r>
        <w:rPr>
          <w:lang w:val="uk-UA"/>
        </w:rPr>
        <w:t xml:space="preserve">  ( тут </w:t>
      </w:r>
      <w:r>
        <w:rPr>
          <w:position w:val="-30"/>
          <w:lang w:val="uk-UA"/>
        </w:rPr>
        <w:object w:dxaOrig="1640" w:dyaOrig="680">
          <v:shape id="_x0000_i1188" type="#_x0000_t75" style="width:81.75pt;height:33.75pt" o:ole="" fillcolor="window">
            <v:imagedata r:id="rId367" o:title=""/>
          </v:shape>
          <o:OLEObject Type="Embed" ProgID="Equation.3" ShapeID="_x0000_i1188" DrawAspect="Content" ObjectID="_1347552399" r:id="rId368"/>
        </w:object>
      </w:r>
      <w:r>
        <w:rPr>
          <w:lang w:val="uk-UA"/>
        </w:rPr>
        <w:t xml:space="preserve"> та </w:t>
      </w:r>
      <w:r>
        <w:rPr>
          <w:position w:val="-30"/>
          <w:lang w:val="uk-UA"/>
        </w:rPr>
        <w:object w:dxaOrig="1740" w:dyaOrig="680">
          <v:shape id="_x0000_i1189" type="#_x0000_t75" style="width:87pt;height:33.75pt" o:ole="" fillcolor="window">
            <v:imagedata r:id="rId369" o:title=""/>
          </v:shape>
          <o:OLEObject Type="Embed" ProgID="Equation.3" ShapeID="_x0000_i1189" DrawAspect="Content" ObjectID="_1347552400" r:id="rId370"/>
        </w:object>
      </w:r>
      <w:r>
        <w:rPr>
          <w:lang w:val="uk-UA"/>
        </w:rPr>
        <w:t xml:space="preserve"> - реа</w:t>
      </w:r>
      <w:r>
        <w:rPr>
          <w:lang w:val="uk-UA"/>
        </w:rPr>
        <w:t>к</w:t>
      </w:r>
      <w:r>
        <w:rPr>
          <w:lang w:val="uk-UA"/>
        </w:rPr>
        <w:t xml:space="preserve">тивні опори контурів) , а через  </w:t>
      </w:r>
      <w:r>
        <w:rPr>
          <w:position w:val="-12"/>
          <w:lang w:val="uk-UA"/>
        </w:rPr>
        <w:object w:dxaOrig="1900" w:dyaOrig="360">
          <v:shape id="_x0000_i1190" type="#_x0000_t75" style="width:95.25pt;height:18pt" o:ole="" fillcolor="window">
            <v:imagedata r:id="rId371" o:title=""/>
          </v:shape>
          <o:OLEObject Type="Embed" ProgID="Equation.3" ShapeID="_x0000_i1190" DrawAspect="Content" ObjectID="_1347552401" r:id="rId372"/>
        </w:object>
      </w:r>
      <w:r>
        <w:rPr>
          <w:lang w:val="uk-UA"/>
        </w:rPr>
        <w:t xml:space="preserve"> - опір зв’язку</w:t>
      </w:r>
      <w:r w:rsidR="003926A0" w:rsidRPr="003926A0">
        <w:t xml:space="preserve">, </w:t>
      </w:r>
      <w:r>
        <w:rPr>
          <w:lang w:val="uk-UA"/>
        </w:rPr>
        <w:t>і переп</w:t>
      </w:r>
      <w:r>
        <w:rPr>
          <w:lang w:val="uk-UA"/>
        </w:rPr>
        <w:t>и</w:t>
      </w:r>
      <w:r>
        <w:rPr>
          <w:lang w:val="uk-UA"/>
        </w:rPr>
        <w:t>шемо рівняння (</w:t>
      </w:r>
      <w:r w:rsidR="003926A0" w:rsidRPr="003926A0">
        <w:t>5.38</w:t>
      </w:r>
      <w:r>
        <w:rPr>
          <w:lang w:val="uk-UA"/>
        </w:rPr>
        <w:t>),(</w:t>
      </w:r>
      <w:r w:rsidR="003926A0" w:rsidRPr="003926A0">
        <w:t>5.39</w:t>
      </w:r>
      <w:r>
        <w:rPr>
          <w:lang w:val="uk-UA"/>
        </w:rPr>
        <w:t>) у вигляді</w:t>
      </w:r>
    </w:p>
    <w:p w:rsidR="0055722C" w:rsidRDefault="0055722C" w:rsidP="00FE038B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900" w:dyaOrig="400">
          <v:shape id="_x0000_i1191" type="#_x0000_t75" style="width:95.25pt;height:20.25pt" o:ole="" fillcolor="window">
            <v:imagedata r:id="rId373" o:title=""/>
          </v:shape>
          <o:OLEObject Type="Embed" ProgID="Equation.3" ShapeID="_x0000_i1191" DrawAspect="Content" ObjectID="_1347552402" r:id="rId374"/>
        </w:object>
      </w:r>
      <w:r w:rsidR="00FE038B">
        <w:rPr>
          <w:lang w:val="uk-UA"/>
        </w:rPr>
        <w:t>,</w:t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 w:rsidRPr="003926A0">
        <w:t>(5.</w:t>
      </w:r>
      <w:r w:rsidR="00FE038B">
        <w:rPr>
          <w:lang w:val="uk-UA"/>
        </w:rPr>
        <w:t>40</w:t>
      </w:r>
      <w:r w:rsidR="00FE038B" w:rsidRPr="003926A0">
        <w:t>)</w:t>
      </w:r>
    </w:p>
    <w:p w:rsidR="0055722C" w:rsidRDefault="0055722C" w:rsidP="00FE038B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880" w:dyaOrig="400">
          <v:shape id="_x0000_i1192" type="#_x0000_t75" style="width:93.75pt;height:20.25pt" o:ole="" fillcolor="window">
            <v:imagedata r:id="rId375" o:title=""/>
          </v:shape>
          <o:OLEObject Type="Embed" ProgID="Equation.3" ShapeID="_x0000_i1192" DrawAspect="Content" ObjectID="_1347552403" r:id="rId376"/>
        </w:object>
      </w:r>
      <w:r>
        <w:rPr>
          <w:lang w:val="uk-UA"/>
        </w:rPr>
        <w:t>.</w:t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 w:rsidRPr="003926A0">
        <w:t>(5.</w:t>
      </w:r>
      <w:r w:rsidR="00FE038B">
        <w:rPr>
          <w:lang w:val="uk-UA"/>
        </w:rPr>
        <w:t>41</w:t>
      </w:r>
      <w:r w:rsidR="00FE038B" w:rsidRPr="003926A0">
        <w:t>)</w:t>
      </w:r>
    </w:p>
    <w:p w:rsidR="0055722C" w:rsidRDefault="004049F2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36" type="#_x0000_t202" style="position:absolute;left:0;text-align:left;margin-left:4.85pt;margin-top:12.8pt;width:153.2pt;height:105.3pt;z-index:251651584" stroked="f">
            <v:textbox>
              <w:txbxContent>
                <w:p w:rsidR="003926A0" w:rsidRDefault="000311D1" w:rsidP="003926A0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95475" cy="1123950"/>
                        <wp:effectExtent l="19050" t="0" r="9525" b="0"/>
                        <wp:docPr id="516" name="Рисунок 5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7"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926A0" w:rsidRDefault="003926A0" w:rsidP="003926A0">
                  <w:pPr>
                    <w:pStyle w:val="a3"/>
                    <w:jc w:val="center"/>
                  </w:pPr>
                  <w:r>
                    <w:t xml:space="preserve">Рис.5. </w:t>
                  </w:r>
                  <w:r>
                    <w:rPr>
                      <w:lang w:val="en-US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2</w:t>
                    </w:r>
                  </w:fldSimple>
                </w:p>
                <w:p w:rsidR="0055722C" w:rsidRDefault="0055722C"/>
              </w:txbxContent>
            </v:textbox>
            <w10:wrap type="square" side="largest"/>
          </v:shape>
        </w:pict>
      </w:r>
      <w:r w:rsidR="0055722C">
        <w:rPr>
          <w:lang w:val="uk-UA"/>
        </w:rPr>
        <w:t xml:space="preserve">Знайдемо </w:t>
      </w:r>
      <w:r w:rsidR="0055722C">
        <w:rPr>
          <w:position w:val="-6"/>
          <w:lang w:val="uk-UA"/>
        </w:rPr>
        <w:object w:dxaOrig="300" w:dyaOrig="340">
          <v:shape id="_x0000_i1193" type="#_x0000_t75" style="width:15pt;height:17.25pt" o:ole="" fillcolor="window">
            <v:imagedata r:id="rId378" o:title=""/>
          </v:shape>
          <o:OLEObject Type="Embed" ProgID="Equation.3" ShapeID="_x0000_i1193" DrawAspect="Content" ObjectID="_1347552404" r:id="rId379"/>
        </w:object>
      </w:r>
      <w:r w:rsidR="0055722C">
        <w:rPr>
          <w:lang w:val="uk-UA"/>
        </w:rPr>
        <w:t xml:space="preserve"> із другого рівняння  (</w:t>
      </w:r>
      <w:r w:rsidR="0055722C">
        <w:rPr>
          <w:position w:val="-12"/>
          <w:lang w:val="uk-UA"/>
        </w:rPr>
        <w:object w:dxaOrig="1800" w:dyaOrig="400">
          <v:shape id="_x0000_i1194" type="#_x0000_t75" style="width:90pt;height:20.25pt" o:ole="" fillcolor="window">
            <v:imagedata r:id="rId380" o:title=""/>
          </v:shape>
          <o:OLEObject Type="Embed" ProgID="Equation.3" ShapeID="_x0000_i1194" DrawAspect="Content" ObjectID="_1347552405" r:id="rId381"/>
        </w:object>
      </w:r>
      <w:r w:rsidR="0055722C">
        <w:rPr>
          <w:lang w:val="uk-UA"/>
        </w:rPr>
        <w:t>) і під</w:t>
      </w:r>
      <w:r w:rsidR="0055722C">
        <w:rPr>
          <w:lang w:val="uk-UA"/>
        </w:rPr>
        <w:t>с</w:t>
      </w:r>
      <w:r w:rsidR="0055722C">
        <w:rPr>
          <w:lang w:val="uk-UA"/>
        </w:rPr>
        <w:t>тавимо у перше: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0"/>
          <w:lang w:val="uk-UA"/>
        </w:rPr>
        <w:object w:dxaOrig="5020" w:dyaOrig="740">
          <v:shape id="_x0000_i1195" type="#_x0000_t75" style="width:251.25pt;height:36.75pt" o:ole="" fillcolor="window">
            <v:imagedata r:id="rId382" o:title=""/>
          </v:shape>
          <o:OLEObject Type="Embed" ProgID="Equation.3" ShapeID="_x0000_i1195" DrawAspect="Content" ObjectID="_1347552406" r:id="rId383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Позбудемося комплексності у знаменнику: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2"/>
          <w:lang w:val="uk-UA"/>
        </w:rPr>
        <w:object w:dxaOrig="4780" w:dyaOrig="760">
          <v:shape id="_x0000_i1196" type="#_x0000_t75" style="width:239.25pt;height:38.25pt" o:ole="" fillcolor="window">
            <v:imagedata r:id="rId384" o:title=""/>
          </v:shape>
          <o:OLEObject Type="Embed" ProgID="Equation.3" ShapeID="_x0000_i1196" DrawAspect="Content" ObjectID="_1347552407" r:id="rId385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На основі останнього рівняння синтезуємо одноконтурне коло (рис</w:t>
      </w:r>
      <w:r w:rsidR="003926A0" w:rsidRPr="003926A0">
        <w:t>.5.12</w:t>
      </w:r>
      <w:r>
        <w:rPr>
          <w:lang w:val="uk-UA"/>
        </w:rPr>
        <w:t>) із еквівалентним комплексним оп</w:t>
      </w:r>
      <w:r>
        <w:rPr>
          <w:lang w:val="uk-UA"/>
        </w:rPr>
        <w:t>о</w:t>
      </w:r>
      <w:r>
        <w:rPr>
          <w:lang w:val="uk-UA"/>
        </w:rPr>
        <w:t>ром</w:t>
      </w: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 w:rsidP="004049F2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4700" w:dyaOrig="760">
          <v:shape id="_x0000_i1197" type="#_x0000_t75" style="width:234.75pt;height:38.25pt" o:ole="" fillcolor="window">
            <v:imagedata r:id="rId386" o:title=""/>
          </v:shape>
          <o:OLEObject Type="Embed" ProgID="Equation.3" ShapeID="_x0000_i1197" DrawAspect="Content" ObjectID="_1347552408" r:id="rId387"/>
        </w:object>
      </w:r>
      <w:r>
        <w:rPr>
          <w:lang w:val="uk-UA"/>
        </w:rPr>
        <w:t>.</w:t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 w:rsidRPr="003926A0">
        <w:t>(5.</w:t>
      </w:r>
      <w:r w:rsidR="004049F2">
        <w:rPr>
          <w:lang w:val="uk-UA"/>
        </w:rPr>
        <w:t>42</w:t>
      </w:r>
      <w:r w:rsidR="004049F2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Таким чином систему двох зв’язаних контурів замінено еквівалентним послідовним колив</w:t>
      </w:r>
      <w:r>
        <w:rPr>
          <w:lang w:val="uk-UA"/>
        </w:rPr>
        <w:t>а</w:t>
      </w:r>
      <w:r>
        <w:rPr>
          <w:lang w:val="uk-UA"/>
        </w:rPr>
        <w:t>льним контуром у якого:</w:t>
      </w:r>
    </w:p>
    <w:p w:rsidR="0055722C" w:rsidRDefault="0055722C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еквівалентний активний опір</w:t>
      </w:r>
      <w:r w:rsidR="00FE038B">
        <w:rPr>
          <w:lang w:val="uk-UA"/>
        </w:rPr>
        <w:t xml:space="preserve"> - </w:t>
      </w:r>
    </w:p>
    <w:p w:rsidR="0055722C" w:rsidRPr="00FE038B" w:rsidRDefault="0055722C">
      <w:pPr>
        <w:ind w:left="720"/>
        <w:jc w:val="center"/>
        <w:rPr>
          <w:lang w:val="uk-UA"/>
        </w:rPr>
      </w:pPr>
      <w:r>
        <w:rPr>
          <w:position w:val="-12"/>
          <w:lang w:val="uk-UA"/>
        </w:rPr>
        <w:object w:dxaOrig="1520" w:dyaOrig="360">
          <v:shape id="_x0000_i1198" type="#_x0000_t75" style="width:75.75pt;height:18pt" o:ole="" fillcolor="window">
            <v:imagedata r:id="rId388" o:title=""/>
          </v:shape>
          <o:OLEObject Type="Embed" ProgID="Equation.3" ShapeID="_x0000_i1198" DrawAspect="Content" ObjectID="_1347552409" r:id="rId389"/>
        </w:object>
      </w:r>
      <w:r>
        <w:rPr>
          <w:lang w:val="uk-UA"/>
        </w:rPr>
        <w:t xml:space="preserve">, де </w:t>
      </w:r>
      <w:r>
        <w:rPr>
          <w:position w:val="-32"/>
          <w:lang w:val="uk-UA"/>
        </w:rPr>
        <w:object w:dxaOrig="1840" w:dyaOrig="760">
          <v:shape id="_x0000_i1199" type="#_x0000_t75" style="width:92.25pt;height:38.25pt" o:ole="" fillcolor="window">
            <v:imagedata r:id="rId390" o:title=""/>
          </v:shape>
          <o:OLEObject Type="Embed" ProgID="Equation.3" ShapeID="_x0000_i1199" DrawAspect="Content" ObjectID="_1347552410" r:id="rId391"/>
        </w:object>
      </w:r>
      <w:r>
        <w:rPr>
          <w:lang w:val="uk-UA"/>
        </w:rPr>
        <w:t xml:space="preserve"> - внесений активний опір</w:t>
      </w:r>
      <w:r w:rsidR="00FE038B">
        <w:rPr>
          <w:lang w:val="en-US"/>
        </w:rPr>
        <w:t>;</w:t>
      </w:r>
    </w:p>
    <w:p w:rsidR="0055722C" w:rsidRDefault="0055722C">
      <w:pPr>
        <w:ind w:left="720"/>
        <w:jc w:val="both"/>
        <w:rPr>
          <w:lang w:val="uk-UA"/>
        </w:rPr>
      </w:pPr>
      <w:r>
        <w:rPr>
          <w:lang w:val="uk-UA"/>
        </w:rPr>
        <w:t>2) еквівалентний реактивний опір</w:t>
      </w:r>
      <w:r w:rsidR="00FE038B">
        <w:rPr>
          <w:lang w:val="uk-UA"/>
        </w:rPr>
        <w:t xml:space="preserve"> - </w:t>
      </w:r>
    </w:p>
    <w:p w:rsidR="0055722C" w:rsidRDefault="0055722C">
      <w:pPr>
        <w:ind w:left="720"/>
        <w:jc w:val="center"/>
        <w:rPr>
          <w:lang w:val="en-US"/>
        </w:rPr>
      </w:pPr>
      <w:r>
        <w:rPr>
          <w:position w:val="-12"/>
          <w:lang w:val="uk-UA"/>
        </w:rPr>
        <w:object w:dxaOrig="1660" w:dyaOrig="360">
          <v:shape id="_x0000_i1200" type="#_x0000_t75" style="width:83.25pt;height:18pt" o:ole="" fillcolor="window">
            <v:imagedata r:id="rId392" o:title=""/>
          </v:shape>
          <o:OLEObject Type="Embed" ProgID="Equation.3" ShapeID="_x0000_i1200" DrawAspect="Content" ObjectID="_1347552411" r:id="rId393"/>
        </w:object>
      </w:r>
      <w:r>
        <w:rPr>
          <w:lang w:val="uk-UA"/>
        </w:rPr>
        <w:t xml:space="preserve">, де </w:t>
      </w:r>
      <w:r>
        <w:rPr>
          <w:position w:val="-32"/>
          <w:lang w:val="uk-UA"/>
        </w:rPr>
        <w:object w:dxaOrig="2100" w:dyaOrig="760">
          <v:shape id="_x0000_i1201" type="#_x0000_t75" style="width:105pt;height:38.25pt" o:ole="" fillcolor="window">
            <v:imagedata r:id="rId394" o:title=""/>
          </v:shape>
          <o:OLEObject Type="Embed" ProgID="Equation.3" ShapeID="_x0000_i1201" DrawAspect="Content" ObjectID="_1347552412" r:id="rId395"/>
        </w:object>
      </w:r>
      <w:r>
        <w:rPr>
          <w:lang w:val="uk-UA"/>
        </w:rPr>
        <w:t xml:space="preserve"> - внесений реа</w:t>
      </w:r>
      <w:r>
        <w:rPr>
          <w:lang w:val="uk-UA"/>
        </w:rPr>
        <w:t>к</w:t>
      </w:r>
      <w:r>
        <w:rPr>
          <w:lang w:val="uk-UA"/>
        </w:rPr>
        <w:t>тивний опір.</w:t>
      </w:r>
    </w:p>
    <w:p w:rsidR="00FE038B" w:rsidRPr="00FE038B" w:rsidRDefault="00FE038B">
      <w:pPr>
        <w:ind w:left="720"/>
        <w:jc w:val="center"/>
        <w:rPr>
          <w:lang w:val="en-US"/>
        </w:rPr>
      </w:pPr>
    </w:p>
    <w:p w:rsidR="0055722C" w:rsidRDefault="003C21D2" w:rsidP="003C21D2">
      <w:pPr>
        <w:ind w:firstLine="720"/>
        <w:jc w:val="right"/>
        <w:rPr>
          <w:b/>
          <w:lang w:val="uk-UA"/>
        </w:rPr>
      </w:pPr>
      <w:r w:rsidRPr="003C21D2">
        <w:rPr>
          <w:b/>
        </w:rPr>
        <w:t>5.6.2.</w:t>
      </w:r>
      <w:r w:rsidR="0055722C">
        <w:rPr>
          <w:b/>
          <w:lang w:val="uk-UA"/>
        </w:rPr>
        <w:t>Настройка системи двох зв’язаних контурів.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Процес зміни параметрів  контурів з метою отримання максимального значення струму у вт</w:t>
      </w:r>
      <w:r>
        <w:rPr>
          <w:lang w:val="uk-UA"/>
        </w:rPr>
        <w:t>о</w:t>
      </w:r>
      <w:r>
        <w:rPr>
          <w:lang w:val="uk-UA"/>
        </w:rPr>
        <w:t>ринному контурі називається настройкою. Очевидно, що настройку можна здійснювати, змінюючи параметри елементів (найчастіше змінюють ємність конденсаторів)  контурів та зв’язку. В залежно</w:t>
      </w:r>
      <w:r>
        <w:rPr>
          <w:lang w:val="uk-UA"/>
        </w:rPr>
        <w:t>с</w:t>
      </w:r>
      <w:r>
        <w:rPr>
          <w:lang w:val="uk-UA"/>
        </w:rPr>
        <w:t>ті від конструктивних особливостей  контурів настройку можна здійснювати шляхом зміни параме</w:t>
      </w:r>
      <w:r>
        <w:rPr>
          <w:lang w:val="uk-UA"/>
        </w:rPr>
        <w:t>т</w:t>
      </w:r>
      <w:r>
        <w:rPr>
          <w:lang w:val="uk-UA"/>
        </w:rPr>
        <w:t>рів лише первинного контуру, лише вторинного, одночасно первинного і вторинного  і зв’язку. У в</w:t>
      </w:r>
      <w:r>
        <w:rPr>
          <w:lang w:val="uk-UA"/>
        </w:rPr>
        <w:t>і</w:t>
      </w:r>
      <w:r>
        <w:rPr>
          <w:lang w:val="uk-UA"/>
        </w:rPr>
        <w:t>дповідності з цим і виділяють наступні способи настройки контурів: перший та другий частинні р</w:t>
      </w:r>
      <w:r>
        <w:rPr>
          <w:lang w:val="uk-UA"/>
        </w:rPr>
        <w:t>е</w:t>
      </w:r>
      <w:r>
        <w:rPr>
          <w:lang w:val="uk-UA"/>
        </w:rPr>
        <w:t>зонанси, індивідуальний резонанс, складний та повний резонанси. При визначенні струму в залежн</w:t>
      </w:r>
      <w:r>
        <w:rPr>
          <w:lang w:val="uk-UA"/>
        </w:rPr>
        <w:t>о</w:t>
      </w:r>
      <w:r>
        <w:rPr>
          <w:lang w:val="uk-UA"/>
        </w:rPr>
        <w:t>сті від способу настройки зручно користуватися наступним значенням струму у вторинному контурі, що в</w:t>
      </w:r>
      <w:r>
        <w:rPr>
          <w:lang w:val="uk-UA"/>
        </w:rPr>
        <w:t>и</w:t>
      </w:r>
      <w:r>
        <w:rPr>
          <w:lang w:val="uk-UA"/>
        </w:rPr>
        <w:t>пливає із рівнянь (</w:t>
      </w:r>
      <w:r w:rsidR="00FE038B">
        <w:rPr>
          <w:lang w:val="uk-UA"/>
        </w:rPr>
        <w:t>5.40</w:t>
      </w:r>
      <w:r>
        <w:rPr>
          <w:lang w:val="uk-UA"/>
        </w:rPr>
        <w:t>) та (</w:t>
      </w:r>
      <w:r w:rsidR="00FE038B">
        <w:rPr>
          <w:lang w:val="uk-UA"/>
        </w:rPr>
        <w:t>5.41</w:t>
      </w:r>
      <w:r>
        <w:rPr>
          <w:lang w:val="uk-UA"/>
        </w:rPr>
        <w:t>):</w:t>
      </w:r>
    </w:p>
    <w:p w:rsidR="0055722C" w:rsidRDefault="0055722C" w:rsidP="00FE038B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3660" w:dyaOrig="720">
          <v:shape id="_x0000_i1202" type="#_x0000_t75" style="width:183pt;height:36pt" o:ole="" fillcolor="window">
            <v:imagedata r:id="rId396" o:title=""/>
          </v:shape>
          <o:OLEObject Type="Embed" ProgID="Equation.3" ShapeID="_x0000_i1202" DrawAspect="Content" ObjectID="_1347552413" r:id="rId397"/>
        </w:object>
      </w:r>
      <w:r>
        <w:rPr>
          <w:lang w:val="uk-UA"/>
        </w:rPr>
        <w:t>.</w:t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 w:rsidRPr="003926A0">
        <w:t>(5.</w:t>
      </w:r>
      <w:r w:rsidR="00FE038B">
        <w:rPr>
          <w:lang w:val="uk-UA"/>
        </w:rPr>
        <w:t>4</w:t>
      </w:r>
      <w:r w:rsidR="004049F2">
        <w:rPr>
          <w:lang w:val="uk-UA"/>
        </w:rPr>
        <w:t>3</w:t>
      </w:r>
      <w:r w:rsidR="00FE038B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Замінимо алгебраїчну форму  комплексних чисел  у (</w:t>
      </w:r>
      <w:r w:rsidR="00FE038B">
        <w:rPr>
          <w:lang w:val="uk-UA"/>
        </w:rPr>
        <w:t>5.4</w:t>
      </w:r>
      <w:r w:rsidR="004049F2">
        <w:rPr>
          <w:lang w:val="uk-UA"/>
        </w:rPr>
        <w:t>3</w:t>
      </w:r>
      <w:r>
        <w:rPr>
          <w:lang w:val="uk-UA"/>
        </w:rPr>
        <w:t>)  показник</w:t>
      </w:r>
      <w:r>
        <w:rPr>
          <w:lang w:val="uk-UA"/>
        </w:rPr>
        <w:t>о</w:t>
      </w:r>
      <w:r>
        <w:rPr>
          <w:lang w:val="uk-UA"/>
        </w:rPr>
        <w:t>вою:</w:t>
      </w:r>
      <w:r w:rsidR="00FE038B">
        <w:rPr>
          <w:lang w:val="uk-UA"/>
        </w:rPr>
        <w:t xml:space="preserve"> </w:t>
      </w:r>
      <w:r>
        <w:rPr>
          <w:position w:val="-12"/>
          <w:lang w:val="uk-UA"/>
        </w:rPr>
        <w:object w:dxaOrig="1600" w:dyaOrig="400">
          <v:shape id="_x0000_i1203" type="#_x0000_t75" style="width:80.25pt;height:20.25pt" o:ole="" fillcolor="window">
            <v:imagedata r:id="rId398" o:title=""/>
          </v:shape>
          <o:OLEObject Type="Embed" ProgID="Equation.3" ShapeID="_x0000_i1203" DrawAspect="Content" ObjectID="_1347552414" r:id="rId399"/>
        </w:object>
      </w:r>
      <w:r>
        <w:rPr>
          <w:lang w:val="uk-UA"/>
        </w:rPr>
        <w:t>,</w:t>
      </w:r>
      <w:r>
        <w:rPr>
          <w:position w:val="-12"/>
          <w:lang w:val="uk-UA"/>
        </w:rPr>
        <w:object w:dxaOrig="3140" w:dyaOrig="440">
          <v:shape id="_x0000_i1204" type="#_x0000_t75" style="width:156.75pt;height:21.75pt" o:ole="" fillcolor="window">
            <v:imagedata r:id="rId400" o:title=""/>
          </v:shape>
          <o:OLEObject Type="Embed" ProgID="Equation.3" ShapeID="_x0000_i1204" DrawAspect="Content" ObjectID="_1347552415" r:id="rId401"/>
        </w:object>
      </w:r>
      <w:r>
        <w:rPr>
          <w:lang w:val="uk-UA"/>
        </w:rPr>
        <w:t xml:space="preserve">, </w:t>
      </w:r>
      <w:r>
        <w:rPr>
          <w:position w:val="-14"/>
          <w:lang w:val="uk-UA"/>
        </w:rPr>
        <w:object w:dxaOrig="3320" w:dyaOrig="460">
          <v:shape id="_x0000_i1205" type="#_x0000_t75" style="width:165.75pt;height:23.25pt" o:ole="" fillcolor="window">
            <v:imagedata r:id="rId402" o:title=""/>
          </v:shape>
          <o:OLEObject Type="Embed" ProgID="Equation.3" ShapeID="_x0000_i1205" DrawAspect="Content" ObjectID="_1347552416" r:id="rId403"/>
        </w:object>
      </w:r>
      <w:r>
        <w:rPr>
          <w:lang w:val="uk-UA"/>
        </w:rPr>
        <w:t>,</w:t>
      </w:r>
      <w:r>
        <w:rPr>
          <w:position w:val="-6"/>
          <w:lang w:val="uk-UA"/>
        </w:rPr>
        <w:object w:dxaOrig="1080" w:dyaOrig="340">
          <v:shape id="_x0000_i1206" type="#_x0000_t75" style="width:54pt;height:17.25pt" o:ole="" fillcolor="window">
            <v:imagedata r:id="rId404" o:title=""/>
          </v:shape>
          <o:OLEObject Type="Embed" ProgID="Equation.3" ShapeID="_x0000_i1206" DrawAspect="Content" ObjectID="_1347552417" r:id="rId405"/>
        </w:object>
      </w:r>
      <w:r>
        <w:rPr>
          <w:lang w:val="uk-UA"/>
        </w:rPr>
        <w:t>. Т</w:t>
      </w:r>
      <w:r>
        <w:rPr>
          <w:lang w:val="uk-UA"/>
        </w:rPr>
        <w:t>о</w:t>
      </w:r>
      <w:r>
        <w:rPr>
          <w:lang w:val="uk-UA"/>
        </w:rPr>
        <w:t>ді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8"/>
          <w:lang w:val="uk-UA"/>
        </w:rPr>
        <w:object w:dxaOrig="5080" w:dyaOrig="780">
          <v:shape id="_x0000_i1207" type="#_x0000_t75" style="width:254.25pt;height:39pt" o:ole="" fillcolor="window">
            <v:imagedata r:id="rId406" o:title=""/>
          </v:shape>
          <o:OLEObject Type="Embed" ProgID="Equation.3" ShapeID="_x0000_i1207" DrawAspect="Content" ObjectID="_1347552418" r:id="rId407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>Отже модуль струму у вторинному контурі</w:t>
      </w:r>
    </w:p>
    <w:p w:rsidR="0055722C" w:rsidRDefault="0055722C" w:rsidP="00FE038B">
      <w:pPr>
        <w:ind w:firstLine="720"/>
        <w:jc w:val="right"/>
        <w:rPr>
          <w:lang w:val="uk-UA"/>
        </w:rPr>
      </w:pPr>
      <w:r>
        <w:rPr>
          <w:position w:val="-38"/>
          <w:lang w:val="uk-UA"/>
        </w:rPr>
        <w:object w:dxaOrig="5600" w:dyaOrig="780">
          <v:shape id="_x0000_i1208" type="#_x0000_t75" style="width:279.75pt;height:39pt" o:ole="" fillcolor="window">
            <v:imagedata r:id="rId408" o:title=""/>
          </v:shape>
          <o:OLEObject Type="Embed" ProgID="Equation.3" ShapeID="_x0000_i1208" DrawAspect="Content" ObjectID="_1347552419" r:id="rId409"/>
        </w:object>
      </w:r>
      <w:r>
        <w:rPr>
          <w:lang w:val="uk-UA"/>
        </w:rPr>
        <w:t>.</w:t>
      </w:r>
      <w:r w:rsidR="00FE038B">
        <w:rPr>
          <w:lang w:val="uk-UA"/>
        </w:rPr>
        <w:tab/>
      </w:r>
      <w:r w:rsidR="00FE038B">
        <w:rPr>
          <w:lang w:val="uk-UA"/>
        </w:rPr>
        <w:tab/>
      </w:r>
      <w:r w:rsidR="00FE038B" w:rsidRPr="003926A0">
        <w:t>(5.</w:t>
      </w:r>
      <w:r w:rsidR="00FE038B">
        <w:rPr>
          <w:lang w:val="uk-UA"/>
        </w:rPr>
        <w:t>4</w:t>
      </w:r>
      <w:r w:rsidR="004049F2">
        <w:rPr>
          <w:lang w:val="uk-UA"/>
        </w:rPr>
        <w:t>4</w:t>
      </w:r>
      <w:r w:rsidR="00FE038B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i/>
          <w:lang w:val="uk-UA"/>
        </w:rPr>
        <w:t>Перший частинний резонанс.</w:t>
      </w:r>
      <w:r>
        <w:rPr>
          <w:lang w:val="uk-UA"/>
        </w:rPr>
        <w:t xml:space="preserve"> Конструктивно система зв’язаних контурів побудована так, що існує доступ лише до елементів первинного контуру (на практиці до конденсатора). Змінюючи є</w:t>
      </w:r>
      <w:r>
        <w:rPr>
          <w:lang w:val="uk-UA"/>
        </w:rPr>
        <w:t>м</w:t>
      </w:r>
      <w:r>
        <w:rPr>
          <w:lang w:val="uk-UA"/>
        </w:rPr>
        <w:t xml:space="preserve">ність конденсатора, можемо впливати на </w:t>
      </w:r>
      <w:r>
        <w:rPr>
          <w:position w:val="-12"/>
          <w:lang w:val="uk-UA"/>
        </w:rPr>
        <w:object w:dxaOrig="499" w:dyaOrig="360">
          <v:shape id="_x0000_i1209" type="#_x0000_t75" style="width:24.75pt;height:18pt" o:ole="" fillcolor="window">
            <v:imagedata r:id="rId410" o:title=""/>
          </v:shape>
          <o:OLEObject Type="Embed" ProgID="Equation.3" ShapeID="_x0000_i1209" DrawAspect="Content" ObjectID="_1347552420" r:id="rId411"/>
        </w:object>
      </w:r>
      <w:r>
        <w:rPr>
          <w:lang w:val="uk-UA"/>
        </w:rPr>
        <w:t xml:space="preserve"> . Струм  </w:t>
      </w:r>
      <w:r>
        <w:rPr>
          <w:position w:val="-10"/>
          <w:lang w:val="uk-UA"/>
        </w:rPr>
        <w:object w:dxaOrig="279" w:dyaOrig="340">
          <v:shape id="_x0000_i1210" type="#_x0000_t75" style="width:14.25pt;height:17.25pt" o:ole="" fillcolor="window">
            <v:imagedata r:id="rId412" o:title=""/>
          </v:shape>
          <o:OLEObject Type="Embed" ProgID="Equation.3" ShapeID="_x0000_i1210" DrawAspect="Content" ObjectID="_1347552421" r:id="rId413"/>
        </w:object>
      </w:r>
      <w:r>
        <w:rPr>
          <w:lang w:val="uk-UA"/>
        </w:rPr>
        <w:t xml:space="preserve">набуде максимального значення при </w:t>
      </w:r>
      <w:r>
        <w:rPr>
          <w:position w:val="-12"/>
          <w:lang w:val="uk-UA"/>
        </w:rPr>
        <w:object w:dxaOrig="900" w:dyaOrig="360">
          <v:shape id="_x0000_i1211" type="#_x0000_t75" style="width:45pt;height:18pt" o:ole="" fillcolor="window">
            <v:imagedata r:id="rId414" o:title=""/>
          </v:shape>
          <o:OLEObject Type="Embed" ProgID="Equation.3" ShapeID="_x0000_i1211" DrawAspect="Content" ObjectID="_1347552422" r:id="rId415"/>
        </w:object>
      </w:r>
      <w:r>
        <w:rPr>
          <w:lang w:val="uk-UA"/>
        </w:rPr>
        <w:t>. Отже перший частинний р</w:t>
      </w:r>
      <w:r>
        <w:rPr>
          <w:lang w:val="uk-UA"/>
        </w:rPr>
        <w:t>е</w:t>
      </w:r>
      <w:r>
        <w:rPr>
          <w:lang w:val="uk-UA"/>
        </w:rPr>
        <w:t>зонанс має місце при</w:t>
      </w:r>
    </w:p>
    <w:p w:rsidR="0055722C" w:rsidRDefault="0055722C" w:rsidP="00B770BA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340" w:dyaOrig="360">
          <v:shape id="_x0000_i1212" type="#_x0000_t75" style="width:66.75pt;height:18pt" o:ole="" fillcolor="window">
            <v:imagedata r:id="rId416" o:title=""/>
          </v:shape>
          <o:OLEObject Type="Embed" ProgID="Equation.3" ShapeID="_x0000_i1212" DrawAspect="Content" ObjectID="_1347552423" r:id="rId417"/>
        </w:object>
      </w:r>
      <w:r>
        <w:rPr>
          <w:lang w:val="uk-UA"/>
        </w:rPr>
        <w:t>.</w:t>
      </w:r>
      <w:r w:rsidR="00B770BA">
        <w:rPr>
          <w:lang w:val="uk-UA"/>
        </w:rPr>
        <w:tab/>
      </w:r>
      <w:r w:rsidR="00B770BA">
        <w:rPr>
          <w:lang w:val="uk-UA"/>
        </w:rPr>
        <w:tab/>
      </w:r>
      <w:r w:rsidR="00B770BA">
        <w:rPr>
          <w:lang w:val="uk-UA"/>
        </w:rPr>
        <w:tab/>
      </w:r>
      <w:r w:rsidR="00B770BA">
        <w:rPr>
          <w:lang w:val="uk-UA"/>
        </w:rPr>
        <w:tab/>
      </w:r>
      <w:r w:rsidR="00B770BA">
        <w:rPr>
          <w:lang w:val="uk-UA"/>
        </w:rPr>
        <w:tab/>
      </w:r>
      <w:r w:rsidR="00B770BA">
        <w:rPr>
          <w:lang w:val="uk-UA"/>
        </w:rPr>
        <w:tab/>
      </w:r>
      <w:r w:rsidR="00B770BA" w:rsidRPr="003926A0">
        <w:t>(5.</w:t>
      </w:r>
      <w:r w:rsidR="00B770BA">
        <w:rPr>
          <w:lang w:val="uk-UA"/>
        </w:rPr>
        <w:t>4</w:t>
      </w:r>
      <w:r w:rsidR="004049F2">
        <w:rPr>
          <w:lang w:val="uk-UA"/>
        </w:rPr>
        <w:t>5</w:t>
      </w:r>
      <w:r w:rsidR="00B770BA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цьому струм у вторинному контурі буде максимальним -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3280" w:dyaOrig="720">
          <v:shape id="_x0000_i1213" type="#_x0000_t75" style="width:164.25pt;height:36pt" o:ole="" fillcolor="window">
            <v:imagedata r:id="rId418" o:title=""/>
          </v:shape>
          <o:OLEObject Type="Embed" ProgID="Equation.3" ShapeID="_x0000_i1213" DrawAspect="Content" ObjectID="_1347552424" r:id="rId419"/>
        </w:object>
      </w:r>
      <w:r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4</w:t>
      </w:r>
      <w:r w:rsidR="004049F2">
        <w:rPr>
          <w:lang w:val="uk-UA"/>
        </w:rPr>
        <w:t>6</w:t>
      </w:r>
      <w:r w:rsidR="00963994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i/>
          <w:lang w:val="uk-UA"/>
        </w:rPr>
        <w:t>Другий частинний резонанс</w:t>
      </w:r>
      <w:r>
        <w:rPr>
          <w:lang w:val="uk-UA"/>
        </w:rPr>
        <w:t>. Настройка способом другого частинного резонансу здій</w:t>
      </w:r>
      <w:r>
        <w:rPr>
          <w:lang w:val="uk-UA"/>
        </w:rPr>
        <w:t>с</w:t>
      </w:r>
      <w:r>
        <w:rPr>
          <w:lang w:val="uk-UA"/>
        </w:rPr>
        <w:t>нюється шляхом зміни параметрів вторинного контуру (на практиці зміною ємності конденсатора ).</w:t>
      </w:r>
      <w:r w:rsidR="00B770BA">
        <w:rPr>
          <w:lang w:val="uk-UA"/>
        </w:rPr>
        <w:t xml:space="preserve"> </w:t>
      </w:r>
      <w:r>
        <w:rPr>
          <w:lang w:val="uk-UA"/>
        </w:rPr>
        <w:t>Для в</w:t>
      </w:r>
      <w:r>
        <w:rPr>
          <w:lang w:val="uk-UA"/>
        </w:rPr>
        <w:t>и</w:t>
      </w:r>
      <w:r>
        <w:rPr>
          <w:lang w:val="uk-UA"/>
        </w:rPr>
        <w:t>значення впливу  на струм  зручно користуватися наступним виразом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38"/>
          <w:lang w:val="uk-UA"/>
        </w:rPr>
        <w:object w:dxaOrig="4720" w:dyaOrig="800">
          <v:shape id="_x0000_i1214" type="#_x0000_t75" style="width:236.25pt;height:39.75pt" o:ole="" fillcolor="window">
            <v:imagedata r:id="rId420" o:title=""/>
          </v:shape>
          <o:OLEObject Type="Embed" ProgID="Equation.3" ShapeID="_x0000_i1214" DrawAspect="Content" ObjectID="_1347552425" r:id="rId421"/>
        </w:object>
      </w:r>
      <w:r>
        <w:rPr>
          <w:lang w:val="uk-UA"/>
        </w:rPr>
        <w:t>,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4</w:t>
      </w:r>
      <w:r w:rsidR="004049F2">
        <w:rPr>
          <w:lang w:val="uk-UA"/>
        </w:rPr>
        <w:t>7</w:t>
      </w:r>
      <w:r w:rsidR="00963994" w:rsidRPr="003926A0">
        <w:t>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2"/>
          <w:lang w:val="uk-UA"/>
        </w:rPr>
        <w:object w:dxaOrig="1719" w:dyaOrig="360">
          <v:shape id="_x0000_i1215" type="#_x0000_t75" style="width:86.25pt;height:18pt" o:ole="" fillcolor="window">
            <v:imagedata r:id="rId422" o:title=""/>
          </v:shape>
          <o:OLEObject Type="Embed" ProgID="Equation.3" ShapeID="_x0000_i1215" DrawAspect="Content" ObjectID="_1347552426" r:id="rId423"/>
        </w:object>
      </w:r>
      <w:r>
        <w:rPr>
          <w:lang w:val="uk-UA"/>
        </w:rPr>
        <w:t xml:space="preserve">, </w:t>
      </w:r>
      <w:r>
        <w:rPr>
          <w:position w:val="-12"/>
          <w:lang w:val="uk-UA"/>
        </w:rPr>
        <w:object w:dxaOrig="1860" w:dyaOrig="360">
          <v:shape id="_x0000_i1216" type="#_x0000_t75" style="width:93pt;height:18pt" o:ole="" fillcolor="window">
            <v:imagedata r:id="rId424" o:title=""/>
          </v:shape>
          <o:OLEObject Type="Embed" ProgID="Equation.3" ShapeID="_x0000_i1216" DrawAspect="Content" ObjectID="_1347552427" r:id="rId425"/>
        </w:object>
      </w:r>
      <w:r>
        <w:rPr>
          <w:lang w:val="uk-UA"/>
        </w:rPr>
        <w:t xml:space="preserve">, а </w:t>
      </w:r>
      <w:r>
        <w:rPr>
          <w:position w:val="-32"/>
          <w:lang w:val="uk-UA"/>
        </w:rPr>
        <w:object w:dxaOrig="1900" w:dyaOrig="760">
          <v:shape id="_x0000_i1217" type="#_x0000_t75" style="width:95.25pt;height:38.25pt" o:ole="" fillcolor="window">
            <v:imagedata r:id="rId426" o:title=""/>
          </v:shape>
          <o:OLEObject Type="Embed" ProgID="Equation.3" ShapeID="_x0000_i1217" DrawAspect="Content" ObjectID="_1347552428" r:id="rId427"/>
        </w:object>
      </w:r>
      <w:r>
        <w:rPr>
          <w:lang w:val="uk-UA"/>
        </w:rPr>
        <w:t xml:space="preserve">  та </w:t>
      </w:r>
      <w:r>
        <w:rPr>
          <w:position w:val="-32"/>
          <w:lang w:val="uk-UA"/>
        </w:rPr>
        <w:object w:dxaOrig="1980" w:dyaOrig="760">
          <v:shape id="_x0000_i1218" type="#_x0000_t75" style="width:99pt;height:38.25pt" o:ole="" fillcolor="window">
            <v:imagedata r:id="rId428" o:title=""/>
          </v:shape>
          <o:OLEObject Type="Embed" ProgID="Equation.3" ShapeID="_x0000_i1218" DrawAspect="Content" ObjectID="_1347552429" r:id="rId429"/>
        </w:object>
      </w:r>
      <w:r>
        <w:rPr>
          <w:lang w:val="uk-UA"/>
        </w:rPr>
        <w:t xml:space="preserve"> -внесені із пе</w:t>
      </w:r>
      <w:r>
        <w:rPr>
          <w:lang w:val="uk-UA"/>
        </w:rPr>
        <w:t>р</w:t>
      </w:r>
      <w:r>
        <w:rPr>
          <w:lang w:val="uk-UA"/>
        </w:rPr>
        <w:t>винного контуру у вторинний активний та реактивний опори відповідно. По аналогії з (</w:t>
      </w:r>
      <w:r w:rsidR="00963994">
        <w:rPr>
          <w:lang w:val="uk-UA"/>
        </w:rPr>
        <w:t>5.43</w:t>
      </w:r>
      <w:r>
        <w:rPr>
          <w:lang w:val="uk-UA"/>
        </w:rPr>
        <w:t>) пер</w:t>
      </w:r>
      <w:r>
        <w:rPr>
          <w:lang w:val="uk-UA"/>
        </w:rPr>
        <w:t>е</w:t>
      </w:r>
      <w:r>
        <w:rPr>
          <w:lang w:val="uk-UA"/>
        </w:rPr>
        <w:t>пишемо формулу (</w:t>
      </w:r>
      <w:r w:rsidR="00963994">
        <w:rPr>
          <w:lang w:val="uk-UA"/>
        </w:rPr>
        <w:t>5.4</w:t>
      </w:r>
      <w:r w:rsidR="004049F2">
        <w:rPr>
          <w:lang w:val="uk-UA"/>
        </w:rPr>
        <w:t>7</w:t>
      </w:r>
      <w:r>
        <w:rPr>
          <w:lang w:val="uk-UA"/>
        </w:rPr>
        <w:t>)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38"/>
          <w:lang w:val="uk-UA"/>
        </w:rPr>
        <w:object w:dxaOrig="5940" w:dyaOrig="780">
          <v:shape id="_x0000_i1219" type="#_x0000_t75" style="width:297pt;height:39pt" o:ole="" fillcolor="window">
            <v:imagedata r:id="rId430" o:title=""/>
          </v:shape>
          <o:OLEObject Type="Embed" ProgID="Equation.3" ShapeID="_x0000_i1219" DrawAspect="Content" ObjectID="_1347552430" r:id="rId431"/>
        </w:object>
      </w:r>
      <w:r w:rsidR="00963994"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4</w:t>
      </w:r>
      <w:r w:rsidR="004049F2">
        <w:rPr>
          <w:lang w:val="uk-UA"/>
        </w:rPr>
        <w:t>8</w:t>
      </w:r>
      <w:r w:rsidR="00963994" w:rsidRPr="003926A0">
        <w:t>)</w:t>
      </w:r>
    </w:p>
    <w:p w:rsidR="00963994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Отже у відповідності з формулою (</w:t>
      </w:r>
      <w:r w:rsidR="00963994">
        <w:rPr>
          <w:lang w:val="uk-UA"/>
        </w:rPr>
        <w:t>5.4</w:t>
      </w:r>
      <w:r w:rsidR="004049F2">
        <w:rPr>
          <w:lang w:val="uk-UA"/>
        </w:rPr>
        <w:t>8</w:t>
      </w:r>
      <w:r>
        <w:rPr>
          <w:lang w:val="uk-UA"/>
        </w:rPr>
        <w:t>) струм у вторинному контурі при зміні</w:t>
      </w:r>
      <w:r>
        <w:rPr>
          <w:position w:val="-10"/>
          <w:lang w:val="uk-UA"/>
        </w:rPr>
        <w:object w:dxaOrig="360" w:dyaOrig="340">
          <v:shape id="_x0000_i1220" type="#_x0000_t75" style="width:18pt;height:17.25pt" o:ole="" fillcolor="window">
            <v:imagedata r:id="rId432" o:title=""/>
          </v:shape>
          <o:OLEObject Type="Embed" ProgID="Equation.3" ShapeID="_x0000_i1220" DrawAspect="Content" ObjectID="_1347552431" r:id="rId433"/>
        </w:object>
      </w:r>
      <w:r>
        <w:rPr>
          <w:lang w:val="uk-UA"/>
        </w:rPr>
        <w:t xml:space="preserve"> буде ма</w:t>
      </w:r>
      <w:r>
        <w:rPr>
          <w:lang w:val="uk-UA"/>
        </w:rPr>
        <w:t>к</w:t>
      </w:r>
      <w:r>
        <w:rPr>
          <w:lang w:val="uk-UA"/>
        </w:rPr>
        <w:t xml:space="preserve">симальним при  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460" w:dyaOrig="360">
          <v:shape id="_x0000_i1221" type="#_x0000_t75" style="width:72.75pt;height:18pt" o:ole="" fillcolor="window">
            <v:imagedata r:id="rId434" o:title=""/>
          </v:shape>
          <o:OLEObject Type="Embed" ProgID="Equation.3" ShapeID="_x0000_i1221" DrawAspect="Content" ObjectID="_1347552432" r:id="rId435"/>
        </w:object>
      </w:r>
      <w:r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4</w:t>
      </w:r>
      <w:r w:rsidR="004049F2">
        <w:rPr>
          <w:lang w:val="uk-UA"/>
        </w:rPr>
        <w:t>9</w:t>
      </w:r>
      <w:r w:rsidR="00963994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Співвідношення (</w:t>
      </w:r>
      <w:r w:rsidR="00963994">
        <w:rPr>
          <w:lang w:val="uk-UA"/>
        </w:rPr>
        <w:t>5.4</w:t>
      </w:r>
      <w:r w:rsidR="004049F2">
        <w:rPr>
          <w:lang w:val="uk-UA"/>
        </w:rPr>
        <w:t>9</w:t>
      </w:r>
      <w:r>
        <w:rPr>
          <w:lang w:val="uk-UA"/>
        </w:rPr>
        <w:t>) є  необхідною умовою для настройки системи на другий частинний р</w:t>
      </w:r>
      <w:r>
        <w:rPr>
          <w:lang w:val="uk-UA"/>
        </w:rPr>
        <w:t>е</w:t>
      </w:r>
      <w:r>
        <w:rPr>
          <w:lang w:val="uk-UA"/>
        </w:rPr>
        <w:t>зонанс.  Струм у вторинному контурі при настройці системи у другий частнний р</w:t>
      </w:r>
      <w:r>
        <w:rPr>
          <w:lang w:val="uk-UA"/>
        </w:rPr>
        <w:t>е</w:t>
      </w:r>
      <w:r>
        <w:rPr>
          <w:lang w:val="uk-UA"/>
        </w:rPr>
        <w:t xml:space="preserve">зонанс  - 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2"/>
          <w:lang w:val="uk-UA"/>
        </w:rPr>
        <w:object w:dxaOrig="2140" w:dyaOrig="720">
          <v:shape id="_x0000_i1222" type="#_x0000_t75" style="width:107.25pt;height:36pt" o:ole="" fillcolor="window">
            <v:imagedata r:id="rId436" o:title=""/>
          </v:shape>
          <o:OLEObject Type="Embed" ProgID="Equation.3" ShapeID="_x0000_i1222" DrawAspect="Content" ObjectID="_1347552433" r:id="rId437"/>
        </w:objec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i/>
          <w:lang w:val="uk-UA"/>
        </w:rPr>
        <w:t>Індивідуальний резонанс.</w:t>
      </w:r>
      <w:r>
        <w:rPr>
          <w:lang w:val="uk-UA"/>
        </w:rPr>
        <w:t xml:space="preserve"> При такому способу настройки кожний контур окремо настроюють на частоту генератора. Спочатку настроюється первинний контур в резонанс по макс</w:t>
      </w:r>
      <w:r>
        <w:rPr>
          <w:lang w:val="uk-UA"/>
        </w:rPr>
        <w:t>и</w:t>
      </w:r>
      <w:r>
        <w:rPr>
          <w:lang w:val="uk-UA"/>
        </w:rPr>
        <w:t>муму струму у вторинному контурі  при слабому зв’язку. Потім  здійснюється настройка другого контуру в рез</w:t>
      </w:r>
      <w:r>
        <w:rPr>
          <w:lang w:val="uk-UA"/>
        </w:rPr>
        <w:t>о</w:t>
      </w:r>
      <w:r>
        <w:rPr>
          <w:lang w:val="uk-UA"/>
        </w:rPr>
        <w:t xml:space="preserve">нанс теж при слабому зв’язку. Після виконання подібних операцій 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10"/>
          <w:lang w:val="uk-UA"/>
        </w:rPr>
        <w:object w:dxaOrig="740" w:dyaOrig="340">
          <v:shape id="_x0000_i1223" type="#_x0000_t75" style="width:36.75pt;height:17.25pt" o:ole="" fillcolor="window">
            <v:imagedata r:id="rId438" o:title=""/>
          </v:shape>
          <o:OLEObject Type="Embed" ProgID="Equation.3" ShapeID="_x0000_i1223" DrawAspect="Content" ObjectID="_1347552434" r:id="rId439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760" w:dyaOrig="340">
          <v:shape id="_x0000_i1224" type="#_x0000_t75" style="width:38.25pt;height:17.25pt" o:ole="" fillcolor="window">
            <v:imagedata r:id="rId440" o:title=""/>
          </v:shape>
          <o:OLEObject Type="Embed" ProgID="Equation.3" ShapeID="_x0000_i1224" DrawAspect="Content" ObjectID="_1347552435" r:id="rId441"/>
        </w:object>
      </w:r>
      <w:r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4049F2">
        <w:rPr>
          <w:lang w:val="uk-UA"/>
        </w:rPr>
        <w:t>50</w:t>
      </w:r>
      <w:r w:rsidR="00963994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дотриманні умов індивідуального резонансу (</w:t>
      </w:r>
      <w:r w:rsidR="00963994">
        <w:rPr>
          <w:lang w:val="uk-UA"/>
        </w:rPr>
        <w:t>5.</w:t>
      </w:r>
      <w:r w:rsidR="004049F2">
        <w:rPr>
          <w:lang w:val="uk-UA"/>
        </w:rPr>
        <w:t>50</w:t>
      </w:r>
      <w:r>
        <w:rPr>
          <w:lang w:val="uk-UA"/>
        </w:rPr>
        <w:t>) струм у вторинному контурі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36"/>
          <w:lang w:val="uk-UA"/>
        </w:rPr>
        <w:object w:dxaOrig="2180" w:dyaOrig="760">
          <v:shape id="_x0000_i1225" type="#_x0000_t75" style="width:108.75pt;height:38.25pt" o:ole="" fillcolor="window">
            <v:imagedata r:id="rId442" o:title=""/>
          </v:shape>
          <o:OLEObject Type="Embed" ProgID="Equation.3" ShapeID="_x0000_i1225" DrawAspect="Content" ObjectID="_1347552436" r:id="rId443"/>
        </w:object>
      </w:r>
      <w:r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5</w:t>
      </w:r>
      <w:r w:rsidR="004049F2">
        <w:rPr>
          <w:lang w:val="uk-UA"/>
        </w:rPr>
        <w:t>1</w:t>
      </w:r>
      <w:r w:rsidR="00963994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i/>
          <w:lang w:val="uk-UA"/>
        </w:rPr>
        <w:t>Складний резонанс</w:t>
      </w:r>
      <w:r>
        <w:rPr>
          <w:lang w:val="uk-UA"/>
        </w:rPr>
        <w:t>. Конструктивні особливості системи двох зв’язаних контурів дозволяють змінювати параметри первинного контуру і втручатись у зв’язок. Спочатку систему н</w:t>
      </w:r>
      <w:r>
        <w:rPr>
          <w:lang w:val="uk-UA"/>
        </w:rPr>
        <w:t>а</w:t>
      </w:r>
      <w:r>
        <w:rPr>
          <w:lang w:val="uk-UA"/>
        </w:rPr>
        <w:t xml:space="preserve">строюють у перший частинний резонанс. Потім змінюючи зв’язок добиваються максимального значення струму </w:t>
      </w:r>
      <w:r>
        <w:rPr>
          <w:position w:val="-10"/>
          <w:lang w:val="uk-UA"/>
        </w:rPr>
        <w:object w:dxaOrig="279" w:dyaOrig="340">
          <v:shape id="_x0000_i1226" type="#_x0000_t75" style="width:14.25pt;height:17.25pt" o:ole="" fillcolor="window">
            <v:imagedata r:id="rId444" o:title=""/>
          </v:shape>
          <o:OLEObject Type="Embed" ProgID="Equation.3" ShapeID="_x0000_i1226" DrawAspect="Content" ObjectID="_1347552437" r:id="rId445"/>
        </w:object>
      </w:r>
      <w:r>
        <w:rPr>
          <w:lang w:val="uk-UA"/>
        </w:rPr>
        <w:t>. Математично ’’настройка’’ на складний резонанс здійснюється шляхом дослідження на екстр</w:t>
      </w:r>
      <w:r>
        <w:rPr>
          <w:lang w:val="uk-UA"/>
        </w:rPr>
        <w:t>е</w:t>
      </w:r>
      <w:r>
        <w:rPr>
          <w:lang w:val="uk-UA"/>
        </w:rPr>
        <w:t>мум зале</w:t>
      </w:r>
      <w:r>
        <w:rPr>
          <w:lang w:val="uk-UA"/>
        </w:rPr>
        <w:t>ж</w:t>
      </w:r>
      <w:r>
        <w:rPr>
          <w:lang w:val="uk-UA"/>
        </w:rPr>
        <w:t>ності (</w:t>
      </w:r>
      <w:r w:rsidR="00963994">
        <w:rPr>
          <w:lang w:val="uk-UA"/>
        </w:rPr>
        <w:t>5.4</w:t>
      </w:r>
      <w:r w:rsidR="004049F2">
        <w:rPr>
          <w:lang w:val="uk-UA"/>
        </w:rPr>
        <w:t>6</w:t>
      </w:r>
      <w:r>
        <w:rPr>
          <w:lang w:val="uk-UA"/>
        </w:rPr>
        <w:t xml:space="preserve">) (змінною є зв’язок </w:t>
      </w:r>
      <w:r>
        <w:rPr>
          <w:position w:val="-12"/>
          <w:lang w:val="uk-UA"/>
        </w:rPr>
        <w:object w:dxaOrig="420" w:dyaOrig="360">
          <v:shape id="_x0000_i1227" type="#_x0000_t75" style="width:21pt;height:18pt" o:ole="" fillcolor="window">
            <v:imagedata r:id="rId446" o:title=""/>
          </v:shape>
          <o:OLEObject Type="Embed" ProgID="Equation.3" ShapeID="_x0000_i1227" DrawAspect="Content" ObjectID="_1347552438" r:id="rId447"/>
        </w:object>
      </w:r>
      <w:r>
        <w:rPr>
          <w:lang w:val="uk-UA"/>
        </w:rPr>
        <w:t>). Для цього перепишемо (</w:t>
      </w:r>
      <w:r w:rsidR="00963994">
        <w:rPr>
          <w:lang w:val="uk-UA"/>
        </w:rPr>
        <w:t>5.4</w:t>
      </w:r>
      <w:r w:rsidR="004049F2">
        <w:rPr>
          <w:lang w:val="uk-UA"/>
        </w:rPr>
        <w:t>6</w:t>
      </w:r>
      <w:r>
        <w:rPr>
          <w:lang w:val="uk-UA"/>
        </w:rPr>
        <w:t>) у формі: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76"/>
          <w:lang w:val="uk-UA"/>
        </w:rPr>
        <w:object w:dxaOrig="2620" w:dyaOrig="1160">
          <v:shape id="_x0000_i1228" type="#_x0000_t75" style="width:131.25pt;height:57.75pt" o:ole="" fillcolor="window">
            <v:imagedata r:id="rId448" o:title=""/>
          </v:shape>
          <o:OLEObject Type="Embed" ProgID="Equation.3" ShapeID="_x0000_i1228" DrawAspect="Content" ObjectID="_1347552439" r:id="rId449"/>
        </w:object>
      </w:r>
      <w:r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5</w:t>
      </w:r>
      <w:r w:rsidR="004049F2">
        <w:rPr>
          <w:lang w:val="uk-UA"/>
        </w:rPr>
        <w:t>2</w:t>
      </w:r>
      <w:r w:rsidR="00963994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>Похідна від (</w:t>
      </w:r>
      <w:r w:rsidR="00963994">
        <w:rPr>
          <w:lang w:val="uk-UA"/>
        </w:rPr>
        <w:t>5.5</w:t>
      </w:r>
      <w:r w:rsidR="004049F2">
        <w:rPr>
          <w:lang w:val="uk-UA"/>
        </w:rPr>
        <w:t>2</w:t>
      </w:r>
      <w:r>
        <w:rPr>
          <w:lang w:val="uk-UA"/>
        </w:rPr>
        <w:t xml:space="preserve">) по </w:t>
      </w:r>
      <w:r>
        <w:rPr>
          <w:position w:val="-12"/>
          <w:lang w:val="uk-UA"/>
        </w:rPr>
        <w:object w:dxaOrig="420" w:dyaOrig="360">
          <v:shape id="_x0000_i1229" type="#_x0000_t75" style="width:21pt;height:18pt" o:ole="" fillcolor="window">
            <v:imagedata r:id="rId446" o:title=""/>
          </v:shape>
          <o:OLEObject Type="Embed" ProgID="Equation.3" ShapeID="_x0000_i1229" DrawAspect="Content" ObjectID="_1347552440" r:id="rId450"/>
        </w:object>
      </w:r>
      <w:r>
        <w:rPr>
          <w:lang w:val="uk-UA"/>
        </w:rPr>
        <w:t xml:space="preserve"> дорівнює нулеві при оптимальному зв’язку :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420" w:dyaOrig="360">
          <v:shape id="_x0000_i1230" type="#_x0000_t75" style="width:21pt;height:18pt" o:ole="" fillcolor="window">
            <v:imagedata r:id="rId446" o:title=""/>
          </v:shape>
          <o:OLEObject Type="Embed" ProgID="Equation.3" ShapeID="_x0000_i1230" DrawAspect="Content" ObjectID="_1347552441" r:id="rId451"/>
        </w:object>
      </w:r>
      <w:r>
        <w:rPr>
          <w:lang w:val="uk-UA"/>
        </w:rPr>
        <w:t>=</w:t>
      </w:r>
      <w:r>
        <w:rPr>
          <w:position w:val="-32"/>
          <w:lang w:val="uk-UA"/>
        </w:rPr>
        <w:object w:dxaOrig="1800" w:dyaOrig="760">
          <v:shape id="_x0000_i1231" type="#_x0000_t75" style="width:90pt;height:38.25pt" o:ole="" fillcolor="window">
            <v:imagedata r:id="rId452" o:title=""/>
          </v:shape>
          <o:OLEObject Type="Embed" ProgID="Equation.3" ShapeID="_x0000_i1231" DrawAspect="Content" ObjectID="_1347552442" r:id="rId453"/>
        </w:object>
      </w:r>
      <w:r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5</w:t>
      </w:r>
      <w:r w:rsidR="004049F2">
        <w:rPr>
          <w:lang w:val="uk-UA"/>
        </w:rPr>
        <w:t>3</w:t>
      </w:r>
      <w:r w:rsidR="00963994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складному резонансі струм у вторинному контурі досягає значення</w:t>
      </w:r>
    </w:p>
    <w:p w:rsidR="0055722C" w:rsidRDefault="0055722C" w:rsidP="00963994">
      <w:pPr>
        <w:ind w:firstLine="720"/>
        <w:jc w:val="right"/>
        <w:rPr>
          <w:lang w:val="uk-UA"/>
        </w:rPr>
      </w:pPr>
      <w:r>
        <w:rPr>
          <w:position w:val="-34"/>
          <w:lang w:val="uk-UA"/>
        </w:rPr>
        <w:object w:dxaOrig="1700" w:dyaOrig="720">
          <v:shape id="_x0000_i1232" type="#_x0000_t75" style="width:84.75pt;height:36pt" o:ole="" fillcolor="window">
            <v:imagedata r:id="rId454" o:title=""/>
          </v:shape>
          <o:OLEObject Type="Embed" ProgID="Equation.3" ShapeID="_x0000_i1232" DrawAspect="Content" ObjectID="_1347552443" r:id="rId455"/>
        </w:object>
      </w:r>
      <w:r>
        <w:rPr>
          <w:lang w:val="uk-UA"/>
        </w:rPr>
        <w:t>.</w:t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>
        <w:rPr>
          <w:lang w:val="uk-UA"/>
        </w:rPr>
        <w:tab/>
      </w:r>
      <w:r w:rsidR="00963994" w:rsidRPr="003926A0">
        <w:t>(5.</w:t>
      </w:r>
      <w:r w:rsidR="00963994">
        <w:rPr>
          <w:lang w:val="uk-UA"/>
        </w:rPr>
        <w:t>5</w:t>
      </w:r>
      <w:r w:rsidR="004049F2">
        <w:rPr>
          <w:lang w:val="uk-UA"/>
        </w:rPr>
        <w:t>4</w:t>
      </w:r>
      <w:r w:rsidR="00963994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i/>
          <w:lang w:val="uk-UA"/>
        </w:rPr>
        <w:t>Повний резонанс.</w:t>
      </w:r>
      <w:r>
        <w:rPr>
          <w:lang w:val="uk-UA"/>
        </w:rPr>
        <w:t xml:space="preserve"> При повному резонансі систему спочатку настроюють у індивідуальний р</w:t>
      </w:r>
      <w:r>
        <w:rPr>
          <w:lang w:val="uk-UA"/>
        </w:rPr>
        <w:t>е</w:t>
      </w:r>
      <w:r>
        <w:rPr>
          <w:lang w:val="uk-UA"/>
        </w:rPr>
        <w:t xml:space="preserve">зонанс, а потім змінюючи зв’язок добиваються максимального значення струму  </w:t>
      </w:r>
      <w:r>
        <w:rPr>
          <w:position w:val="-10"/>
          <w:lang w:val="uk-UA"/>
        </w:rPr>
        <w:object w:dxaOrig="279" w:dyaOrig="340">
          <v:shape id="_x0000_i1233" type="#_x0000_t75" style="width:14.25pt;height:17.25pt" o:ole="" fillcolor="window">
            <v:imagedata r:id="rId444" o:title=""/>
          </v:shape>
          <o:OLEObject Type="Embed" ProgID="Equation.3" ShapeID="_x0000_i1233" DrawAspect="Content" ObjectID="_1347552444" r:id="rId456"/>
        </w:object>
      </w:r>
      <w:r>
        <w:rPr>
          <w:lang w:val="uk-UA"/>
        </w:rPr>
        <w:t>. При такому пі</w:t>
      </w:r>
      <w:r>
        <w:rPr>
          <w:lang w:val="uk-UA"/>
        </w:rPr>
        <w:t>д</w:t>
      </w:r>
      <w:r>
        <w:rPr>
          <w:lang w:val="uk-UA"/>
        </w:rPr>
        <w:t>ході математичним об’єктом дослідження на ек</w:t>
      </w:r>
      <w:r>
        <w:rPr>
          <w:lang w:val="uk-UA"/>
        </w:rPr>
        <w:t>с</w:t>
      </w:r>
      <w:r>
        <w:rPr>
          <w:lang w:val="uk-UA"/>
        </w:rPr>
        <w:t>тремум є залежність (</w:t>
      </w:r>
      <w:r w:rsidR="00963994">
        <w:rPr>
          <w:lang w:val="uk-UA"/>
        </w:rPr>
        <w:t>5.5</w:t>
      </w:r>
      <w:r w:rsidR="00E55C33">
        <w:rPr>
          <w:lang w:val="uk-UA"/>
        </w:rPr>
        <w:t>1</w:t>
      </w:r>
      <w:r>
        <w:rPr>
          <w:lang w:val="uk-UA"/>
        </w:rPr>
        <w:t xml:space="preserve">) : 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6"/>
          <w:lang w:val="uk-UA"/>
        </w:rPr>
        <w:object w:dxaOrig="2180" w:dyaOrig="760">
          <v:shape id="_x0000_i1234" type="#_x0000_t75" style="width:108.75pt;height:38.25pt" o:ole="" fillcolor="window">
            <v:imagedata r:id="rId442" o:title=""/>
          </v:shape>
          <o:OLEObject Type="Embed" ProgID="Equation.3" ShapeID="_x0000_i1234" DrawAspect="Content" ObjectID="_1347552445" r:id="rId457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В даному випадку </w:t>
      </w:r>
    </w:p>
    <w:p w:rsidR="0055722C" w:rsidRDefault="0055722C" w:rsidP="004049F2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420" w:dyaOrig="360">
          <v:shape id="_x0000_i1235" type="#_x0000_t75" style="width:21pt;height:18pt" o:ole="" fillcolor="window">
            <v:imagedata r:id="rId446" o:title=""/>
          </v:shape>
          <o:OLEObject Type="Embed" ProgID="Equation.3" ShapeID="_x0000_i1235" DrawAspect="Content" ObjectID="_1347552446" r:id="rId458"/>
        </w:object>
      </w:r>
      <w:r>
        <w:rPr>
          <w:lang w:val="uk-UA"/>
        </w:rPr>
        <w:t>=</w:t>
      </w:r>
      <w:r>
        <w:rPr>
          <w:position w:val="-14"/>
          <w:lang w:val="uk-UA"/>
        </w:rPr>
        <w:object w:dxaOrig="1600" w:dyaOrig="420">
          <v:shape id="_x0000_i1236" type="#_x0000_t75" style="width:80.25pt;height:21pt" o:ole="" fillcolor="window">
            <v:imagedata r:id="rId459" o:title=""/>
          </v:shape>
          <o:OLEObject Type="Embed" ProgID="Equation.3" ShapeID="_x0000_i1236" DrawAspect="Content" ObjectID="_1347552447" r:id="rId460"/>
        </w:object>
      </w:r>
      <w:r>
        <w:rPr>
          <w:lang w:val="uk-UA"/>
        </w:rPr>
        <w:t>,</w:t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963994" w:rsidRPr="003926A0">
        <w:t>(5.</w:t>
      </w:r>
      <w:r w:rsidR="004049F2">
        <w:rPr>
          <w:lang w:val="uk-UA"/>
        </w:rPr>
        <w:t>55</w:t>
      </w:r>
      <w:r w:rsidR="00963994" w:rsidRPr="003926A0">
        <w:t>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а максимальне значення струму буде таким як і при виконанні умови складного резонансу , тобто </w:t>
      </w:r>
      <w:r>
        <w:rPr>
          <w:position w:val="-34"/>
          <w:lang w:val="uk-UA"/>
        </w:rPr>
        <w:object w:dxaOrig="1700" w:dyaOrig="720">
          <v:shape id="_x0000_i1237" type="#_x0000_t75" style="width:84.75pt;height:36pt" o:ole="" fillcolor="window">
            <v:imagedata r:id="rId454" o:title=""/>
          </v:shape>
          <o:OLEObject Type="Embed" ProgID="Equation.3" ShapeID="_x0000_i1237" DrawAspect="Content" ObjectID="_1347552448" r:id="rId461"/>
        </w:object>
      </w:r>
      <w:r>
        <w:rPr>
          <w:lang w:val="uk-UA"/>
        </w:rPr>
        <w:t>. Проте оптимальний коефіцієнт зв’язку при повному резонансі  буде меншим від оптимального коефіцієнту зв’язку при складному рез</w:t>
      </w:r>
      <w:r>
        <w:rPr>
          <w:lang w:val="uk-UA"/>
        </w:rPr>
        <w:t>о</w:t>
      </w:r>
      <w:r>
        <w:rPr>
          <w:lang w:val="uk-UA"/>
        </w:rPr>
        <w:t>нансі  (порівняйте значення (</w:t>
      </w:r>
      <w:r w:rsidR="004049F2">
        <w:rPr>
          <w:lang w:val="uk-UA"/>
        </w:rPr>
        <w:t>5.5</w:t>
      </w:r>
      <w:r w:rsidR="00E55C33">
        <w:rPr>
          <w:lang w:val="uk-UA"/>
        </w:rPr>
        <w:t>3</w:t>
      </w:r>
      <w:r>
        <w:rPr>
          <w:lang w:val="uk-UA"/>
        </w:rPr>
        <w:t>) та (</w:t>
      </w:r>
      <w:r w:rsidR="00E55C33">
        <w:rPr>
          <w:lang w:val="uk-UA"/>
        </w:rPr>
        <w:t>5.55</w:t>
      </w:r>
      <w:r>
        <w:rPr>
          <w:lang w:val="uk-UA"/>
        </w:rPr>
        <w:t>)).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Оптимальний коефіцієнт зв’язку при повному резонансі </w:t>
      </w:r>
      <w:r>
        <w:rPr>
          <w:i/>
          <w:lang w:val="uk-UA"/>
        </w:rPr>
        <w:t>називається критичним зв’язком.</w:t>
      </w:r>
      <w:r>
        <w:rPr>
          <w:lang w:val="uk-UA"/>
        </w:rPr>
        <w:t xml:space="preserve"> Знайдемо значення критичного коефіцієнту зв’язку:</w:t>
      </w:r>
    </w:p>
    <w:p w:rsidR="0055722C" w:rsidRDefault="0055722C" w:rsidP="004049F2">
      <w:pPr>
        <w:ind w:firstLine="720"/>
        <w:jc w:val="right"/>
        <w:rPr>
          <w:lang w:val="uk-UA"/>
        </w:rPr>
      </w:pPr>
      <w:r>
        <w:rPr>
          <w:position w:val="-34"/>
          <w:lang w:val="uk-UA"/>
        </w:rPr>
        <w:object w:dxaOrig="4940" w:dyaOrig="780">
          <v:shape id="_x0000_i1238" type="#_x0000_t75" style="width:246.75pt;height:39pt" o:ole="" fillcolor="window">
            <v:imagedata r:id="rId462" o:title=""/>
          </v:shape>
          <o:OLEObject Type="Embed" ProgID="Equation.3" ShapeID="_x0000_i1238" DrawAspect="Content" ObjectID="_1347552449" r:id="rId463"/>
        </w:object>
      </w:r>
      <w:r>
        <w:rPr>
          <w:lang w:val="uk-UA"/>
        </w:rPr>
        <w:t>.</w:t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 w:rsidRPr="003926A0">
        <w:t>(5.</w:t>
      </w:r>
      <w:r w:rsidR="004049F2">
        <w:rPr>
          <w:lang w:val="uk-UA"/>
        </w:rPr>
        <w:t>56</w:t>
      </w:r>
      <w:r w:rsidR="004049F2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Якщо контури ідентичні, то</w:t>
      </w:r>
    </w:p>
    <w:p w:rsidR="0055722C" w:rsidRDefault="0055722C" w:rsidP="004049F2">
      <w:pPr>
        <w:ind w:firstLine="720"/>
        <w:jc w:val="right"/>
        <w:rPr>
          <w:lang w:val="uk-UA"/>
        </w:rPr>
      </w:pPr>
      <w:r>
        <w:rPr>
          <w:position w:val="-28"/>
          <w:lang w:val="uk-UA"/>
        </w:rPr>
        <w:object w:dxaOrig="1260" w:dyaOrig="660">
          <v:shape id="_x0000_i1239" type="#_x0000_t75" style="width:63pt;height:33pt" o:ole="" fillcolor="window">
            <v:imagedata r:id="rId464" o:title=""/>
          </v:shape>
          <o:OLEObject Type="Embed" ProgID="Equation.3" ShapeID="_x0000_i1239" DrawAspect="Content" ObjectID="_1347552450" r:id="rId465"/>
        </w:object>
      </w:r>
      <w:r>
        <w:rPr>
          <w:lang w:val="uk-UA"/>
        </w:rPr>
        <w:t>.</w:t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>
        <w:rPr>
          <w:lang w:val="uk-UA"/>
        </w:rPr>
        <w:tab/>
      </w:r>
      <w:r w:rsidR="004049F2" w:rsidRPr="003926A0">
        <w:t>(5.</w:t>
      </w:r>
      <w:r w:rsidR="004049F2">
        <w:rPr>
          <w:lang w:val="uk-UA"/>
        </w:rPr>
        <w:t>57</w:t>
      </w:r>
      <w:r w:rsidR="004049F2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При </w:t>
      </w:r>
      <w:r>
        <w:rPr>
          <w:position w:val="-14"/>
          <w:lang w:val="uk-UA"/>
        </w:rPr>
        <w:object w:dxaOrig="880" w:dyaOrig="380">
          <v:shape id="_x0000_i1240" type="#_x0000_t75" style="width:44.25pt;height:18.75pt" o:ole="" fillcolor="window">
            <v:imagedata r:id="rId466" o:title=""/>
          </v:shape>
          <o:OLEObject Type="Embed" ProgID="Equation.3" ShapeID="_x0000_i1240" DrawAspect="Content" ObjectID="_1347552451" r:id="rId467"/>
        </w:object>
      </w:r>
      <w:r>
        <w:rPr>
          <w:lang w:val="uk-UA"/>
        </w:rPr>
        <w:t>зв’язок прийнято наз</w:t>
      </w:r>
      <w:r>
        <w:rPr>
          <w:lang w:val="uk-UA"/>
        </w:rPr>
        <w:t>и</w:t>
      </w:r>
      <w:r>
        <w:rPr>
          <w:lang w:val="uk-UA"/>
        </w:rPr>
        <w:t xml:space="preserve">вати слабким, а при </w:t>
      </w:r>
      <w:r>
        <w:rPr>
          <w:position w:val="-14"/>
          <w:lang w:val="uk-UA"/>
        </w:rPr>
        <w:object w:dxaOrig="880" w:dyaOrig="380">
          <v:shape id="_x0000_i1241" type="#_x0000_t75" style="width:44.25pt;height:18.75pt" o:ole="" fillcolor="window">
            <v:imagedata r:id="rId468" o:title=""/>
          </v:shape>
          <o:OLEObject Type="Embed" ProgID="Equation.3" ShapeID="_x0000_i1241" DrawAspect="Content" ObjectID="_1347552452" r:id="rId469"/>
        </w:object>
      </w:r>
      <w:r>
        <w:rPr>
          <w:lang w:val="uk-UA"/>
        </w:rPr>
        <w:t>- сильним.</w:t>
      </w:r>
    </w:p>
    <w:p w:rsidR="0055722C" w:rsidRDefault="0055722C">
      <w:pPr>
        <w:ind w:firstLine="720"/>
        <w:jc w:val="center"/>
        <w:rPr>
          <w:b/>
          <w:lang w:val="uk-UA"/>
        </w:rPr>
      </w:pPr>
    </w:p>
    <w:p w:rsidR="0055722C" w:rsidRDefault="003C21D2" w:rsidP="003C21D2">
      <w:pPr>
        <w:ind w:firstLine="720"/>
        <w:jc w:val="right"/>
        <w:rPr>
          <w:b/>
          <w:lang w:val="uk-UA"/>
        </w:rPr>
      </w:pPr>
      <w:r w:rsidRPr="003C21D2">
        <w:rPr>
          <w:b/>
        </w:rPr>
        <w:t>5.6.3.</w:t>
      </w:r>
      <w:r w:rsidR="0055722C">
        <w:rPr>
          <w:b/>
          <w:lang w:val="uk-UA"/>
        </w:rPr>
        <w:t>Частотні характеристики двох індуктивно зв’язаних контурів.</w:t>
      </w:r>
    </w:p>
    <w:p w:rsidR="0055722C" w:rsidRDefault="0055722C">
      <w:pPr>
        <w:ind w:firstLine="720"/>
        <w:jc w:val="both"/>
        <w:rPr>
          <w:lang w:val="uk-UA"/>
        </w:rPr>
      </w:pPr>
      <w:r w:rsidRPr="00D43998">
        <w:rPr>
          <w:b/>
          <w:i/>
          <w:lang w:val="uk-UA"/>
        </w:rPr>
        <w:t>Розглянемо детально вхідний опір</w:t>
      </w:r>
      <w:r>
        <w:rPr>
          <w:lang w:val="uk-UA"/>
        </w:rPr>
        <w:t xml:space="preserve"> </w:t>
      </w:r>
      <w:r>
        <w:rPr>
          <w:position w:val="-12"/>
          <w:lang w:val="uk-UA"/>
        </w:rPr>
        <w:object w:dxaOrig="400" w:dyaOrig="360">
          <v:shape id="_x0000_i1242" type="#_x0000_t75" style="width:20.25pt;height:18pt" o:ole="" fillcolor="window">
            <v:imagedata r:id="rId470" o:title=""/>
          </v:shape>
          <o:OLEObject Type="Embed" ProgID="Equation.3" ShapeID="_x0000_i1242" DrawAspect="Content" ObjectID="_1347552453" r:id="rId471"/>
        </w:object>
      </w:r>
      <w:r>
        <w:rPr>
          <w:lang w:val="uk-UA"/>
        </w:rPr>
        <w:t xml:space="preserve">. Нехай обидва контури однакові, тобто </w:t>
      </w:r>
      <w:r>
        <w:rPr>
          <w:position w:val="-10"/>
          <w:lang w:val="uk-UA"/>
        </w:rPr>
        <w:object w:dxaOrig="1260" w:dyaOrig="340">
          <v:shape id="_x0000_i1243" type="#_x0000_t75" style="width:63pt;height:17.25pt" o:ole="" fillcolor="window">
            <v:imagedata r:id="rId472" o:title=""/>
          </v:shape>
          <o:OLEObject Type="Embed" ProgID="Equation.3" ShapeID="_x0000_i1243" DrawAspect="Content" ObjectID="_1347552454" r:id="rId473"/>
        </w:object>
      </w:r>
      <w:r>
        <w:rPr>
          <w:lang w:val="uk-UA"/>
        </w:rPr>
        <w:t xml:space="preserve">, </w:t>
      </w:r>
      <w:r>
        <w:rPr>
          <w:position w:val="-10"/>
          <w:lang w:val="uk-UA"/>
        </w:rPr>
        <w:object w:dxaOrig="1280" w:dyaOrig="340">
          <v:shape id="_x0000_i1244" type="#_x0000_t75" style="width:63.75pt;height:17.25pt" o:ole="" fillcolor="window">
            <v:imagedata r:id="rId474" o:title=""/>
          </v:shape>
          <o:OLEObject Type="Embed" ProgID="Equation.3" ShapeID="_x0000_i1244" DrawAspect="Content" ObjectID="_1347552455" r:id="rId475"/>
        </w:object>
      </w:r>
      <w:r>
        <w:rPr>
          <w:lang w:val="uk-UA"/>
        </w:rPr>
        <w:t xml:space="preserve">, </w:t>
      </w:r>
      <w:r>
        <w:rPr>
          <w:position w:val="-10"/>
          <w:lang w:val="uk-UA"/>
        </w:rPr>
        <w:object w:dxaOrig="1219" w:dyaOrig="340">
          <v:shape id="_x0000_i1245" type="#_x0000_t75" style="width:60.75pt;height:17.25pt" o:ole="" fillcolor="window">
            <v:imagedata r:id="rId476" o:title=""/>
          </v:shape>
          <o:OLEObject Type="Embed" ProgID="Equation.3" ShapeID="_x0000_i1245" DrawAspect="Content" ObjectID="_1347552456" r:id="rId477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1160" w:dyaOrig="340">
          <v:shape id="_x0000_i1246" type="#_x0000_t75" style="width:57.75pt;height:17.25pt" o:ole="" fillcolor="window">
            <v:imagedata r:id="rId478" o:title=""/>
          </v:shape>
          <o:OLEObject Type="Embed" ProgID="Equation.3" ShapeID="_x0000_i1246" DrawAspect="Content" ObjectID="_1347552457" r:id="rId479"/>
        </w:object>
      </w:r>
      <w:r>
        <w:rPr>
          <w:lang w:val="uk-UA"/>
        </w:rPr>
        <w:t>. Тоді на основі (</w:t>
      </w:r>
      <w:r w:rsidR="00E55C33">
        <w:rPr>
          <w:lang w:val="uk-UA"/>
        </w:rPr>
        <w:t>5.42</w:t>
      </w:r>
      <w:r>
        <w:rPr>
          <w:lang w:val="uk-UA"/>
        </w:rPr>
        <w:t>) при даних прип</w:t>
      </w:r>
      <w:r>
        <w:rPr>
          <w:lang w:val="uk-UA"/>
        </w:rPr>
        <w:t>у</w:t>
      </w:r>
      <w:r>
        <w:rPr>
          <w:lang w:val="uk-UA"/>
        </w:rPr>
        <w:t>щеннях</w:t>
      </w:r>
    </w:p>
    <w:p w:rsidR="0055722C" w:rsidRDefault="0055722C" w:rsidP="00E55C33">
      <w:pPr>
        <w:ind w:firstLine="720"/>
        <w:jc w:val="right"/>
        <w:rPr>
          <w:lang w:val="uk-UA"/>
        </w:rPr>
      </w:pPr>
      <w:r>
        <w:rPr>
          <w:position w:val="-34"/>
          <w:lang w:val="uk-UA"/>
        </w:rPr>
        <w:object w:dxaOrig="5340" w:dyaOrig="800">
          <v:shape id="_x0000_i1247" type="#_x0000_t75" style="width:267pt;height:39.75pt" o:ole="" fillcolor="window">
            <v:imagedata r:id="rId480" o:title=""/>
          </v:shape>
          <o:OLEObject Type="Embed" ProgID="Equation.3" ShapeID="_x0000_i1247" DrawAspect="Content" ObjectID="_1347552458" r:id="rId481"/>
        </w:object>
      </w:r>
      <w:r>
        <w:rPr>
          <w:lang w:val="uk-UA"/>
        </w:rPr>
        <w:t>.</w:t>
      </w:r>
      <w:r w:rsidR="00E55C33">
        <w:rPr>
          <w:lang w:val="uk-UA"/>
        </w:rPr>
        <w:tab/>
      </w:r>
      <w:r w:rsidR="00E55C33">
        <w:rPr>
          <w:lang w:val="uk-UA"/>
        </w:rPr>
        <w:tab/>
      </w:r>
      <w:r w:rsidR="00E55C33">
        <w:rPr>
          <w:lang w:val="uk-UA"/>
        </w:rPr>
        <w:tab/>
      </w:r>
      <w:r w:rsidR="00E55C33" w:rsidRPr="003926A0">
        <w:t>(5.</w:t>
      </w:r>
      <w:r w:rsidR="00E55C33">
        <w:rPr>
          <w:lang w:val="uk-UA"/>
        </w:rPr>
        <w:t>58</w:t>
      </w:r>
      <w:r w:rsidR="00E55C33" w:rsidRPr="003926A0"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Безрозмірну величину</w:t>
      </w:r>
    </w:p>
    <w:p w:rsidR="0055722C" w:rsidRDefault="0055722C" w:rsidP="00E55C33">
      <w:pPr>
        <w:ind w:firstLine="720"/>
        <w:jc w:val="right"/>
        <w:rPr>
          <w:lang w:val="uk-UA"/>
        </w:rPr>
      </w:pPr>
      <w:r>
        <w:rPr>
          <w:position w:val="-24"/>
          <w:lang w:val="uk-UA"/>
        </w:rPr>
        <w:object w:dxaOrig="1040" w:dyaOrig="639">
          <v:shape id="_x0000_i1248" type="#_x0000_t75" style="width:51.75pt;height:32.25pt" o:ole="" fillcolor="window">
            <v:imagedata r:id="rId482" o:title=""/>
          </v:shape>
          <o:OLEObject Type="Embed" ProgID="Equation.3" ShapeID="_x0000_i1248" DrawAspect="Content" ObjectID="_1347552459" r:id="rId483"/>
        </w:object>
      </w:r>
      <w:r w:rsidR="00E55C33">
        <w:rPr>
          <w:lang w:val="uk-UA"/>
        </w:rPr>
        <w:tab/>
      </w:r>
      <w:r w:rsidR="00E55C33">
        <w:rPr>
          <w:lang w:val="uk-UA"/>
        </w:rPr>
        <w:tab/>
      </w:r>
      <w:r w:rsidR="00E55C33">
        <w:rPr>
          <w:lang w:val="uk-UA"/>
        </w:rPr>
        <w:tab/>
      </w:r>
      <w:r w:rsidR="00E55C33">
        <w:rPr>
          <w:lang w:val="uk-UA"/>
        </w:rPr>
        <w:tab/>
      </w:r>
      <w:r w:rsidR="00E55C33">
        <w:rPr>
          <w:lang w:val="uk-UA"/>
        </w:rPr>
        <w:tab/>
      </w:r>
      <w:r w:rsidR="00E55C33">
        <w:rPr>
          <w:lang w:val="uk-UA"/>
        </w:rPr>
        <w:tab/>
      </w:r>
      <w:r w:rsidR="00E55C33" w:rsidRPr="003926A0">
        <w:t>(5.</w:t>
      </w:r>
      <w:r w:rsidR="00E55C33">
        <w:rPr>
          <w:lang w:val="uk-UA"/>
        </w:rPr>
        <w:t>59</w:t>
      </w:r>
      <w:r w:rsidR="00E55C33" w:rsidRPr="003926A0">
        <w:t>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називають </w:t>
      </w:r>
      <w:r>
        <w:rPr>
          <w:i/>
          <w:lang w:val="uk-UA"/>
        </w:rPr>
        <w:t>фактором зв’язку</w:t>
      </w:r>
      <w:r>
        <w:rPr>
          <w:lang w:val="uk-UA"/>
        </w:rPr>
        <w:t xml:space="preserve"> контурів. З іншої сторони , оскільки </w:t>
      </w:r>
      <w:r>
        <w:rPr>
          <w:position w:val="-12"/>
          <w:lang w:val="uk-UA"/>
        </w:rPr>
        <w:object w:dxaOrig="1740" w:dyaOrig="360">
          <v:shape id="_x0000_i1249" type="#_x0000_t75" style="width:87pt;height:18pt" o:ole="" fillcolor="window">
            <v:imagedata r:id="rId484" o:title=""/>
          </v:shape>
          <o:OLEObject Type="Embed" ProgID="Equation.3" ShapeID="_x0000_i1249" DrawAspect="Content" ObjectID="_1347552460" r:id="rId485"/>
        </w:object>
      </w:r>
      <w:r>
        <w:rPr>
          <w:lang w:val="uk-UA"/>
        </w:rPr>
        <w:t xml:space="preserve">, то фактор зв’язку дорівнює </w:t>
      </w:r>
      <w:r>
        <w:rPr>
          <w:position w:val="-34"/>
          <w:lang w:val="uk-UA"/>
        </w:rPr>
        <w:object w:dxaOrig="2439" w:dyaOrig="720">
          <v:shape id="_x0000_i1250" type="#_x0000_t75" style="width:122.25pt;height:36pt" o:ole="" fillcolor="window">
            <v:imagedata r:id="rId486" o:title=""/>
          </v:shape>
          <o:OLEObject Type="Embed" ProgID="Equation.3" ShapeID="_x0000_i1250" DrawAspect="Content" ObjectID="_1347552461" r:id="rId487"/>
        </w:object>
      </w:r>
      <w:r>
        <w:rPr>
          <w:lang w:val="uk-UA"/>
        </w:rPr>
        <w:t xml:space="preserve"> На частотах </w:t>
      </w:r>
      <w:r>
        <w:rPr>
          <w:position w:val="-6"/>
          <w:lang w:val="uk-UA"/>
        </w:rPr>
        <w:object w:dxaOrig="240" w:dyaOrig="220">
          <v:shape id="_x0000_i1251" type="#_x0000_t75" style="width:12pt;height:11.25pt" o:ole="" fillcolor="window">
            <v:imagedata r:id="rId488" o:title=""/>
          </v:shape>
          <o:OLEObject Type="Embed" ProgID="Equation.3" ShapeID="_x0000_i1251" DrawAspect="Content" ObjectID="_1347552462" r:id="rId489"/>
        </w:object>
      </w:r>
      <w:r>
        <w:rPr>
          <w:lang w:val="uk-UA"/>
        </w:rPr>
        <w:t xml:space="preserve">, близьких до резонансної </w:t>
      </w:r>
      <w:r>
        <w:rPr>
          <w:position w:val="-12"/>
          <w:lang w:val="uk-UA"/>
        </w:rPr>
        <w:object w:dxaOrig="320" w:dyaOrig="360">
          <v:shape id="_x0000_i1252" type="#_x0000_t75" style="width:15.75pt;height:18pt" o:ole="" fillcolor="window">
            <v:imagedata r:id="rId490" o:title=""/>
          </v:shape>
          <o:OLEObject Type="Embed" ProgID="Equation.3" ShapeID="_x0000_i1252" DrawAspect="Content" ObjectID="_1347552463" r:id="rId491"/>
        </w:object>
      </w:r>
      <w:r>
        <w:rPr>
          <w:lang w:val="uk-UA"/>
        </w:rPr>
        <w:t>, вхідному і</w:t>
      </w:r>
      <w:r>
        <w:rPr>
          <w:lang w:val="uk-UA"/>
        </w:rPr>
        <w:t>м</w:t>
      </w:r>
      <w:r>
        <w:rPr>
          <w:lang w:val="uk-UA"/>
        </w:rPr>
        <w:t>педансу (</w:t>
      </w:r>
      <w:r w:rsidR="00E55C33">
        <w:rPr>
          <w:lang w:val="uk-UA"/>
        </w:rPr>
        <w:t>5.58</w:t>
      </w:r>
      <w:r>
        <w:rPr>
          <w:lang w:val="uk-UA"/>
        </w:rPr>
        <w:t>) можна надати наступну форму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4"/>
          <w:lang w:val="uk-UA"/>
        </w:rPr>
        <w:object w:dxaOrig="4740" w:dyaOrig="800">
          <v:shape id="_x0000_i1253" type="#_x0000_t75" style="width:237pt;height:39.75pt" o:ole="" fillcolor="window">
            <v:imagedata r:id="rId492" o:title=""/>
          </v:shape>
          <o:OLEObject Type="Embed" ProgID="Equation.3" ShapeID="_x0000_i1253" DrawAspect="Content" ObjectID="_1347552464" r:id="rId493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Звідси активна та реактивна складова вхідного імпедансу відповідно будуть</w:t>
      </w:r>
    </w:p>
    <w:p w:rsidR="0055722C" w:rsidRDefault="0055722C" w:rsidP="00D43998">
      <w:pPr>
        <w:ind w:firstLine="720"/>
        <w:jc w:val="right"/>
        <w:rPr>
          <w:lang w:val="uk-UA"/>
        </w:rPr>
      </w:pPr>
      <w:r>
        <w:rPr>
          <w:position w:val="-34"/>
          <w:lang w:val="uk-UA"/>
        </w:rPr>
        <w:object w:dxaOrig="2079" w:dyaOrig="800">
          <v:shape id="_x0000_i1254" type="#_x0000_t75" style="width:104.25pt;height:39.75pt" o:ole="" fillcolor="window">
            <v:imagedata r:id="rId494" o:title=""/>
          </v:shape>
          <o:OLEObject Type="Embed" ProgID="Equation.3" ShapeID="_x0000_i1254" DrawAspect="Content" ObjectID="_1347552465" r:id="rId495"/>
        </w:object>
      </w:r>
      <w:r>
        <w:rPr>
          <w:lang w:val="uk-UA"/>
        </w:rPr>
        <w:t>;</w:t>
      </w:r>
      <w:r w:rsidR="00D43998">
        <w:rPr>
          <w:lang w:val="uk-UA"/>
        </w:rPr>
        <w:tab/>
      </w:r>
      <w:r w:rsidR="00D43998">
        <w:rPr>
          <w:lang w:val="uk-UA"/>
        </w:rPr>
        <w:tab/>
      </w:r>
      <w:r w:rsidR="00D43998">
        <w:rPr>
          <w:lang w:val="uk-UA"/>
        </w:rPr>
        <w:tab/>
      </w:r>
      <w:r w:rsidR="00D43998">
        <w:rPr>
          <w:lang w:val="uk-UA"/>
        </w:rPr>
        <w:tab/>
      </w:r>
      <w:r w:rsidR="00D43998" w:rsidRPr="003926A0">
        <w:t>(5.</w:t>
      </w:r>
      <w:r w:rsidR="00D43998">
        <w:rPr>
          <w:lang w:val="uk-UA"/>
        </w:rPr>
        <w:t>60</w:t>
      </w:r>
      <w:r w:rsidR="00D43998" w:rsidRPr="003926A0">
        <w:t>)</w:t>
      </w:r>
    </w:p>
    <w:p w:rsidR="0055722C" w:rsidRDefault="0055722C" w:rsidP="00D43998">
      <w:pPr>
        <w:ind w:firstLine="720"/>
        <w:jc w:val="right"/>
        <w:rPr>
          <w:lang w:val="uk-UA"/>
        </w:rPr>
      </w:pPr>
      <w:r>
        <w:rPr>
          <w:position w:val="-34"/>
          <w:lang w:val="uk-UA"/>
        </w:rPr>
        <w:object w:dxaOrig="2340" w:dyaOrig="800">
          <v:shape id="_x0000_i1255" type="#_x0000_t75" style="width:117pt;height:39.75pt" o:ole="" fillcolor="window">
            <v:imagedata r:id="rId496" o:title=""/>
          </v:shape>
          <o:OLEObject Type="Embed" ProgID="Equation.3" ShapeID="_x0000_i1255" DrawAspect="Content" ObjectID="_1347552466" r:id="rId497"/>
        </w:object>
      </w:r>
      <w:r>
        <w:rPr>
          <w:lang w:val="uk-UA"/>
        </w:rPr>
        <w:t>.</w:t>
      </w:r>
      <w:r w:rsidR="00D43998">
        <w:rPr>
          <w:lang w:val="uk-UA"/>
        </w:rPr>
        <w:tab/>
      </w:r>
      <w:r w:rsidR="00D43998">
        <w:rPr>
          <w:lang w:val="uk-UA"/>
        </w:rPr>
        <w:tab/>
      </w:r>
      <w:r w:rsidR="00D43998">
        <w:rPr>
          <w:lang w:val="uk-UA"/>
        </w:rPr>
        <w:tab/>
      </w:r>
      <w:r w:rsidR="00D43998">
        <w:rPr>
          <w:lang w:val="uk-UA"/>
        </w:rPr>
        <w:tab/>
      </w:r>
      <w:r w:rsidR="00D43998" w:rsidRPr="003926A0">
        <w:t>(5.</w:t>
      </w:r>
      <w:r w:rsidR="00D43998">
        <w:rPr>
          <w:lang w:val="uk-UA"/>
        </w:rPr>
        <w:t>61</w:t>
      </w:r>
      <w:r w:rsidR="00D43998" w:rsidRPr="003926A0">
        <w:t>)</w:t>
      </w:r>
    </w:p>
    <w:p w:rsidR="0055722C" w:rsidRDefault="00D43998">
      <w:pPr>
        <w:ind w:firstLine="720"/>
        <w:jc w:val="both"/>
        <w:rPr>
          <w:lang w:val="uk-UA"/>
        </w:rPr>
      </w:pPr>
      <w:r>
        <w:rPr>
          <w:noProof/>
        </w:rPr>
        <w:pict>
          <v:shape id="_x0000_s2072" type="#_x0000_t202" style="position:absolute;left:0;text-align:left;margin-left:3.35pt;margin-top:225.9pt;width:485.25pt;height:.05pt;z-index:251665920" stroked="f">
            <v:textbox style="mso-fit-shape-to-text:t" inset="0,0,0,0">
              <w:txbxContent>
                <w:p w:rsidR="00D43998" w:rsidRDefault="00D43998" w:rsidP="00D43998">
                  <w:pPr>
                    <w:pStyle w:val="a3"/>
                    <w:jc w:val="center"/>
                    <w:rPr>
                      <w:noProof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3</w:t>
                    </w:r>
                  </w:fldSimple>
                </w:p>
              </w:txbxContent>
            </v:textbox>
            <w10:wrap type="topAndBottom"/>
          </v:shape>
        </w:pict>
      </w:r>
      <w:r w:rsidR="0055722C">
        <w:rPr>
          <w:noProof/>
        </w:rPr>
        <w:pict>
          <v:shape id="_x0000_s1038" type="#_x0000_t202" style="position:absolute;left:0;text-align:left;margin-left:3.35pt;margin-top:57.15pt;width:485.25pt;height:164.25pt;z-index:251652608" o:allowincell="f" stroked="f">
            <v:textbox>
              <w:txbxContent>
                <w:p w:rsidR="0055722C" w:rsidRDefault="00D43998">
                  <w:r>
                    <w:object w:dxaOrig="4537" w:dyaOrig="3029">
                      <v:shape id="_x0000_i1541" type="#_x0000_t75" style="width:226.5pt;height:151.5pt" o:ole="" fillcolor="window">
                        <v:imagedata r:id="rId498" o:title=""/>
                      </v:shape>
                      <o:OLEObject Type="Embed" ProgID="Word.Picture.8" ShapeID="_x0000_i1541" DrawAspect="Content" ObjectID="_1347552751" r:id="rId499"/>
                    </w:object>
                  </w:r>
                  <w:r>
                    <w:object w:dxaOrig="4821" w:dyaOrig="3029">
                      <v:shape id="_x0000_i1542" type="#_x0000_t75" style="width:240.75pt;height:151.5pt" o:ole="" fillcolor="window">
                        <v:imagedata r:id="rId500" o:title=""/>
                      </v:shape>
                      <o:OLEObject Type="Embed" ProgID="Word.Picture.8" ShapeID="_x0000_i1542" DrawAspect="Content" ObjectID="_1347552752" r:id="rId501"/>
                    </w:object>
                  </w:r>
                </w:p>
              </w:txbxContent>
            </v:textbox>
            <w10:wrap type="topAndBottom"/>
          </v:shape>
        </w:pict>
      </w:r>
      <w:r w:rsidR="0055722C">
        <w:rPr>
          <w:lang w:val="uk-UA"/>
        </w:rPr>
        <w:t xml:space="preserve">Активна складова вхідного опору </w:t>
      </w:r>
      <w:r>
        <w:rPr>
          <w:lang w:val="uk-UA"/>
        </w:rPr>
        <w:t xml:space="preserve">(5.60) </w:t>
      </w:r>
      <w:r w:rsidR="0055722C">
        <w:rPr>
          <w:lang w:val="uk-UA"/>
        </w:rPr>
        <w:t>має два доданки: перший - вхідний опір посл</w:t>
      </w:r>
      <w:r w:rsidR="0055722C">
        <w:rPr>
          <w:lang w:val="uk-UA"/>
        </w:rPr>
        <w:t>і</w:t>
      </w:r>
      <w:r w:rsidR="0055722C">
        <w:rPr>
          <w:lang w:val="uk-UA"/>
        </w:rPr>
        <w:t xml:space="preserve">довного коливального контуру на резонансній частоті, </w:t>
      </w:r>
      <w:r>
        <w:rPr>
          <w:lang w:val="uk-UA"/>
        </w:rPr>
        <w:t>д</w:t>
      </w:r>
      <w:r w:rsidR="0055722C">
        <w:rPr>
          <w:lang w:val="uk-UA"/>
        </w:rPr>
        <w:t>ругий доданок</w:t>
      </w:r>
      <w:r>
        <w:rPr>
          <w:position w:val="-10"/>
          <w:lang w:val="uk-UA"/>
        </w:rPr>
        <w:object w:dxaOrig="1280" w:dyaOrig="380">
          <v:shape id="_x0000_i1256" type="#_x0000_t75" style="width:63.75pt;height:18.75pt" o:ole="" fillcolor="window">
            <v:imagedata r:id="rId502" o:title=""/>
          </v:shape>
          <o:OLEObject Type="Embed" ProgID="Equation.3" ShapeID="_x0000_i1256" DrawAspect="Content" ObjectID="_1347552467" r:id="rId503"/>
        </w:object>
      </w:r>
      <w:r w:rsidR="0055722C">
        <w:rPr>
          <w:lang w:val="uk-UA"/>
        </w:rPr>
        <w:t xml:space="preserve"> - внесений опір, з точні</w:t>
      </w:r>
      <w:r w:rsidR="0055722C">
        <w:rPr>
          <w:lang w:val="uk-UA"/>
        </w:rPr>
        <w:t>с</w:t>
      </w:r>
      <w:r w:rsidR="0055722C">
        <w:rPr>
          <w:lang w:val="uk-UA"/>
        </w:rPr>
        <w:t>тю до постійного множника співпадає із вхідним опором паралельного коливального контуру. Гр</w:t>
      </w:r>
      <w:r w:rsidR="0055722C">
        <w:rPr>
          <w:lang w:val="uk-UA"/>
        </w:rPr>
        <w:t>а</w:t>
      </w:r>
      <w:r w:rsidR="0055722C">
        <w:rPr>
          <w:lang w:val="uk-UA"/>
        </w:rPr>
        <w:t xml:space="preserve">фік залежності </w:t>
      </w:r>
      <w:r w:rsidR="0055722C">
        <w:rPr>
          <w:position w:val="-12"/>
          <w:lang w:val="uk-UA"/>
        </w:rPr>
        <w:object w:dxaOrig="380" w:dyaOrig="360">
          <v:shape id="_x0000_i1257" type="#_x0000_t75" style="width:18.75pt;height:18pt" o:ole="" fillcolor="window">
            <v:imagedata r:id="rId504" o:title=""/>
          </v:shape>
          <o:OLEObject Type="Embed" ProgID="Equation.3" ShapeID="_x0000_i1257" DrawAspect="Content" ObjectID="_1347552468" r:id="rId505"/>
        </w:object>
      </w:r>
      <w:r w:rsidR="0055722C">
        <w:rPr>
          <w:lang w:val="uk-UA"/>
        </w:rPr>
        <w:t xml:space="preserve"> від узагальненої розстройки при різних факторах  зв’язку показаний на рис.</w:t>
      </w:r>
      <w:r>
        <w:rPr>
          <w:lang w:val="uk-UA"/>
        </w:rPr>
        <w:t>5.13,</w:t>
      </w:r>
      <w:r w:rsidRPr="00D43998">
        <w:rPr>
          <w:i/>
          <w:lang w:val="uk-UA"/>
        </w:rPr>
        <w:t>а</w:t>
      </w:r>
      <w:r>
        <w:rPr>
          <w:lang w:val="uk-UA"/>
        </w:rPr>
        <w:t>.</w:t>
      </w:r>
      <w:r w:rsidR="0055722C">
        <w:rPr>
          <w:lang w:val="uk-UA"/>
        </w:rPr>
        <w:t xml:space="preserve"> 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Реактивна частина вхідного опору </w:t>
      </w:r>
      <w:r w:rsidR="00D43998">
        <w:rPr>
          <w:lang w:val="uk-UA"/>
        </w:rPr>
        <w:t xml:space="preserve">(5.61) </w:t>
      </w:r>
      <w:r>
        <w:rPr>
          <w:lang w:val="uk-UA"/>
        </w:rPr>
        <w:t xml:space="preserve">теж складається із двох доданків: перший доданок доданок </w:t>
      </w:r>
      <w:r>
        <w:rPr>
          <w:position w:val="-10"/>
          <w:lang w:val="uk-UA"/>
        </w:rPr>
        <w:object w:dxaOrig="380" w:dyaOrig="320">
          <v:shape id="_x0000_i1258" type="#_x0000_t75" style="width:18.75pt;height:15.75pt" o:ole="" fillcolor="window">
            <v:imagedata r:id="rId506" o:title=""/>
          </v:shape>
          <o:OLEObject Type="Embed" ProgID="Equation.3" ShapeID="_x0000_i1258" DrawAspect="Content" ObjectID="_1347552469" r:id="rId507"/>
        </w:object>
      </w:r>
      <w:r>
        <w:rPr>
          <w:lang w:val="uk-UA"/>
        </w:rPr>
        <w:t xml:space="preserve">  - реактивна складова вхідного опору послідовного коливального контуру , другий - внесений реактивний опір  </w:t>
      </w:r>
      <w:r>
        <w:rPr>
          <w:position w:val="-10"/>
          <w:lang w:val="uk-UA"/>
        </w:rPr>
        <w:object w:dxaOrig="1420" w:dyaOrig="380">
          <v:shape id="_x0000_i1259" type="#_x0000_t75" style="width:71.25pt;height:18.75pt" o:ole="" fillcolor="window">
            <v:imagedata r:id="rId508" o:title=""/>
          </v:shape>
          <o:OLEObject Type="Embed" ProgID="Equation.3" ShapeID="_x0000_i1259" DrawAspect="Content" ObjectID="_1347552470" r:id="rId509"/>
        </w:object>
      </w:r>
      <w:r>
        <w:rPr>
          <w:lang w:val="uk-UA"/>
        </w:rPr>
        <w:t>, постійним множником відрізняється від ре</w:t>
      </w:r>
      <w:r>
        <w:rPr>
          <w:lang w:val="uk-UA"/>
        </w:rPr>
        <w:t>а</w:t>
      </w:r>
      <w:r>
        <w:rPr>
          <w:lang w:val="uk-UA"/>
        </w:rPr>
        <w:t xml:space="preserve">ктивного опору паралельного коливального контуру. Графік залежності </w:t>
      </w:r>
      <w:r>
        <w:rPr>
          <w:position w:val="-12"/>
          <w:lang w:val="uk-UA"/>
        </w:rPr>
        <w:object w:dxaOrig="420" w:dyaOrig="360">
          <v:shape id="_x0000_i1260" type="#_x0000_t75" style="width:21pt;height:18pt" o:ole="" fillcolor="window">
            <v:imagedata r:id="rId510" o:title=""/>
          </v:shape>
          <o:OLEObject Type="Embed" ProgID="Equation.3" ShapeID="_x0000_i1260" DrawAspect="Content" ObjectID="_1347552471" r:id="rId511"/>
        </w:object>
      </w:r>
      <w:r>
        <w:rPr>
          <w:lang w:val="uk-UA"/>
        </w:rPr>
        <w:t xml:space="preserve"> від узагальненої розстройки при різних факторах  зв’язку пок</w:t>
      </w:r>
      <w:r>
        <w:rPr>
          <w:lang w:val="uk-UA"/>
        </w:rPr>
        <w:t>а</w:t>
      </w:r>
      <w:r>
        <w:rPr>
          <w:lang w:val="uk-UA"/>
        </w:rPr>
        <w:t>заний на рис.</w:t>
      </w:r>
      <w:r w:rsidR="00D43998">
        <w:rPr>
          <w:lang w:val="uk-UA"/>
        </w:rPr>
        <w:t>5.13,</w:t>
      </w:r>
      <w:r w:rsidR="00D43998" w:rsidRPr="00D43998">
        <w:rPr>
          <w:i/>
          <w:lang w:val="uk-UA"/>
        </w:rPr>
        <w:t>б</w:t>
      </w:r>
      <w:r w:rsidR="00D43998">
        <w:rPr>
          <w:lang w:val="uk-UA"/>
        </w:rPr>
        <w:t>.</w:t>
      </w:r>
      <w:r>
        <w:rPr>
          <w:lang w:val="uk-UA"/>
        </w:rPr>
        <w:t xml:space="preserve"> 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Отже, аналіз залежностей активної та реактивної складових вхідного вказує на те, що:</w:t>
      </w:r>
    </w:p>
    <w:p w:rsidR="0055722C" w:rsidRDefault="0055722C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при слабому зв’язку  (</w:t>
      </w:r>
      <w:r>
        <w:rPr>
          <w:position w:val="-10"/>
          <w:lang w:val="uk-UA"/>
        </w:rPr>
        <w:object w:dxaOrig="780" w:dyaOrig="320">
          <v:shape id="_x0000_i1261" type="#_x0000_t75" style="width:39pt;height:15.75pt" o:ole="" fillcolor="window">
            <v:imagedata r:id="rId512" o:title=""/>
          </v:shape>
          <o:OLEObject Type="Embed" ProgID="Equation.3" ShapeID="_x0000_i1261" DrawAspect="Content" ObjectID="_1347552472" r:id="rId513"/>
        </w:object>
      </w:r>
      <w:r>
        <w:rPr>
          <w:lang w:val="uk-UA"/>
        </w:rPr>
        <w:t xml:space="preserve"> </w:t>
      </w:r>
      <w:r>
        <w:rPr>
          <w:position w:val="-12"/>
          <w:lang w:val="uk-UA"/>
        </w:rPr>
        <w:object w:dxaOrig="380" w:dyaOrig="360">
          <v:shape id="_x0000_i1262" type="#_x0000_t75" style="width:18.75pt;height:18pt" o:ole="" fillcolor="window">
            <v:imagedata r:id="rId504" o:title=""/>
          </v:shape>
          <o:OLEObject Type="Embed" ProgID="Equation.3" ShapeID="_x0000_i1262" DrawAspect="Content" ObjectID="_1347552473" r:id="rId514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420" w:dyaOrig="360">
          <v:shape id="_x0000_i1263" type="#_x0000_t75" style="width:21pt;height:18pt" o:ole="" fillcolor="window">
            <v:imagedata r:id="rId510" o:title=""/>
          </v:shape>
          <o:OLEObject Type="Embed" ProgID="Equation.3" ShapeID="_x0000_i1263" DrawAspect="Content" ObjectID="_1347552474" r:id="rId515"/>
        </w:object>
      </w:r>
      <w:r>
        <w:rPr>
          <w:lang w:val="uk-UA"/>
        </w:rPr>
        <w:t xml:space="preserve"> двох зв’язаних контурів співпадають з відпові</w:t>
      </w:r>
      <w:r>
        <w:rPr>
          <w:lang w:val="uk-UA"/>
        </w:rPr>
        <w:t>д</w:t>
      </w:r>
      <w:r>
        <w:rPr>
          <w:lang w:val="uk-UA"/>
        </w:rPr>
        <w:t>ними функціями послідовного коливального контуру;</w:t>
      </w:r>
    </w:p>
    <w:p w:rsidR="0055722C" w:rsidRDefault="0055722C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 xml:space="preserve">при збільшені зв’язку між контурами </w:t>
      </w:r>
      <w:r>
        <w:rPr>
          <w:position w:val="-12"/>
          <w:lang w:val="uk-UA"/>
        </w:rPr>
        <w:object w:dxaOrig="380" w:dyaOrig="360">
          <v:shape id="_x0000_i1264" type="#_x0000_t75" style="width:18.75pt;height:18pt" o:ole="" fillcolor="window">
            <v:imagedata r:id="rId504" o:title=""/>
          </v:shape>
          <o:OLEObject Type="Embed" ProgID="Equation.3" ShapeID="_x0000_i1264" DrawAspect="Content" ObjectID="_1347552475" r:id="rId516"/>
        </w:object>
      </w:r>
      <w:r>
        <w:rPr>
          <w:lang w:val="uk-UA"/>
        </w:rPr>
        <w:t xml:space="preserve"> збільшуєтться;</w:t>
      </w:r>
    </w:p>
    <w:p w:rsidR="0055722C" w:rsidRDefault="0055722C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 xml:space="preserve">залежість реактивного опору </w:t>
      </w:r>
      <w:r>
        <w:rPr>
          <w:position w:val="-12"/>
          <w:lang w:val="uk-UA"/>
        </w:rPr>
        <w:object w:dxaOrig="420" w:dyaOrig="360">
          <v:shape id="_x0000_i1265" type="#_x0000_t75" style="width:21pt;height:18pt" o:ole="" fillcolor="window">
            <v:imagedata r:id="rId510" o:title=""/>
          </v:shape>
          <o:OLEObject Type="Embed" ProgID="Equation.3" ShapeID="_x0000_i1265" DrawAspect="Content" ObjectID="_1347552476" r:id="rId517"/>
        </w:object>
      </w:r>
      <w:r>
        <w:rPr>
          <w:lang w:val="uk-UA"/>
        </w:rPr>
        <w:t xml:space="preserve"> від фактора  зв’язку </w:t>
      </w:r>
      <w:r>
        <w:rPr>
          <w:position w:val="-4"/>
          <w:lang w:val="uk-UA"/>
        </w:rPr>
        <w:object w:dxaOrig="240" w:dyaOrig="260">
          <v:shape id="_x0000_i1266" type="#_x0000_t75" style="width:12pt;height:12.75pt" o:ole="" fillcolor="window">
            <v:imagedata r:id="rId518" o:title=""/>
          </v:shape>
          <o:OLEObject Type="Embed" ProgID="Equation.3" ShapeID="_x0000_i1266" DrawAspect="Content" ObjectID="_1347552477" r:id="rId519"/>
        </w:object>
      </w:r>
      <w:r>
        <w:rPr>
          <w:lang w:val="uk-UA"/>
        </w:rPr>
        <w:t xml:space="preserve"> та узагальненої ро</w:t>
      </w:r>
      <w:r>
        <w:rPr>
          <w:lang w:val="uk-UA"/>
        </w:rPr>
        <w:t>з</w:t>
      </w:r>
      <w:r>
        <w:rPr>
          <w:lang w:val="uk-UA"/>
        </w:rPr>
        <w:t xml:space="preserve">стройки </w:t>
      </w:r>
      <w:r>
        <w:rPr>
          <w:position w:val="-10"/>
          <w:lang w:val="uk-UA"/>
        </w:rPr>
        <w:object w:dxaOrig="200" w:dyaOrig="320">
          <v:shape id="_x0000_i1267" type="#_x0000_t75" style="width:9.75pt;height:15.75pt" o:ole="" fillcolor="window">
            <v:imagedata r:id="rId53" o:title=""/>
          </v:shape>
          <o:OLEObject Type="Embed" ProgID="Equation.3" ShapeID="_x0000_i1267" DrawAspect="Content" ObjectID="_1347552478" r:id="rId520"/>
        </w:object>
      </w:r>
      <w:r>
        <w:rPr>
          <w:lang w:val="uk-UA"/>
        </w:rPr>
        <w:t xml:space="preserve"> не проста. При  </w:t>
      </w:r>
      <w:r>
        <w:rPr>
          <w:position w:val="-4"/>
          <w:lang w:val="uk-UA"/>
        </w:rPr>
        <w:object w:dxaOrig="560" w:dyaOrig="260">
          <v:shape id="_x0000_i1268" type="#_x0000_t75" style="width:27.75pt;height:12.75pt" o:ole="" fillcolor="window">
            <v:imagedata r:id="rId521" o:title=""/>
          </v:shape>
          <o:OLEObject Type="Embed" ProgID="Equation.3" ShapeID="_x0000_i1268" DrawAspect="Content" ObjectID="_1347552479" r:id="rId522"/>
        </w:object>
      </w:r>
      <w:r>
        <w:rPr>
          <w:lang w:val="uk-UA"/>
        </w:rPr>
        <w:t xml:space="preserve"> графік </w:t>
      </w:r>
      <w:r>
        <w:rPr>
          <w:position w:val="-12"/>
          <w:lang w:val="uk-UA"/>
        </w:rPr>
        <w:object w:dxaOrig="760" w:dyaOrig="360">
          <v:shape id="_x0000_i1269" type="#_x0000_t75" style="width:38.25pt;height:18pt" o:ole="" fillcolor="window">
            <v:imagedata r:id="rId523" o:title=""/>
          </v:shape>
          <o:OLEObject Type="Embed" ProgID="Equation.3" ShapeID="_x0000_i1269" DrawAspect="Content" ObjectID="_1347552480" r:id="rId524"/>
        </w:object>
      </w:r>
      <w:r>
        <w:rPr>
          <w:lang w:val="uk-UA"/>
        </w:rPr>
        <w:t xml:space="preserve"> тричі перетинає вісь абсцис.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 Резонанс у двох зв’язаних контурів має місце на частотах, при яких </w:t>
      </w:r>
      <w:r>
        <w:rPr>
          <w:position w:val="-12"/>
          <w:lang w:val="uk-UA"/>
        </w:rPr>
        <w:object w:dxaOrig="1120" w:dyaOrig="360">
          <v:shape id="_x0000_i1270" type="#_x0000_t75" style="width:56.25pt;height:18pt" o:ole="" fillcolor="window">
            <v:imagedata r:id="rId525" o:title=""/>
          </v:shape>
          <o:OLEObject Type="Embed" ProgID="Equation.3" ShapeID="_x0000_i1270" DrawAspect="Content" ObjectID="_1347552481" r:id="rId526"/>
        </w:object>
      </w:r>
      <w:r>
        <w:rPr>
          <w:lang w:val="uk-UA"/>
        </w:rPr>
        <w:t>. Звідси з ур</w:t>
      </w:r>
      <w:r>
        <w:rPr>
          <w:lang w:val="uk-UA"/>
        </w:rPr>
        <w:t>а</w:t>
      </w:r>
      <w:r>
        <w:rPr>
          <w:lang w:val="uk-UA"/>
        </w:rPr>
        <w:t>хуванням (</w:t>
      </w:r>
      <w:r w:rsidR="00D43998">
        <w:rPr>
          <w:lang w:val="uk-UA"/>
        </w:rPr>
        <w:t>5.61</w:t>
      </w:r>
      <w:r>
        <w:rPr>
          <w:lang w:val="uk-UA"/>
        </w:rPr>
        <w:t xml:space="preserve">) знаходимо узагальнені розстройки </w:t>
      </w:r>
      <w:r>
        <w:rPr>
          <w:position w:val="-10"/>
          <w:lang w:val="uk-UA"/>
        </w:rPr>
        <w:object w:dxaOrig="660" w:dyaOrig="340">
          <v:shape id="_x0000_i1271" type="#_x0000_t75" style="width:33pt;height:17.25pt" o:ole="" fillcolor="window">
            <v:imagedata r:id="rId527" o:title=""/>
          </v:shape>
          <o:OLEObject Type="Embed" ProgID="Equation.3" ShapeID="_x0000_i1271" DrawAspect="Content" ObjectID="_1347552482" r:id="rId528"/>
        </w:object>
      </w:r>
      <w:r>
        <w:rPr>
          <w:lang w:val="uk-UA"/>
        </w:rPr>
        <w:t>,</w:t>
      </w:r>
      <w:r>
        <w:rPr>
          <w:position w:val="-10"/>
          <w:lang w:val="uk-UA"/>
        </w:rPr>
        <w:object w:dxaOrig="1340" w:dyaOrig="420">
          <v:shape id="_x0000_i1272" type="#_x0000_t75" style="width:66.75pt;height:21pt" o:ole="" fillcolor="window">
            <v:imagedata r:id="rId529" o:title=""/>
          </v:shape>
          <o:OLEObject Type="Embed" ProgID="Equation.3" ShapeID="_x0000_i1272" DrawAspect="Content" ObjectID="_1347552483" r:id="rId530"/>
        </w:object>
      </w:r>
      <w:r>
        <w:rPr>
          <w:lang w:val="uk-UA"/>
        </w:rPr>
        <w:t xml:space="preserve">, </w:t>
      </w:r>
      <w:r>
        <w:rPr>
          <w:position w:val="-12"/>
          <w:lang w:val="uk-UA"/>
        </w:rPr>
        <w:object w:dxaOrig="1460" w:dyaOrig="440">
          <v:shape id="_x0000_i1273" type="#_x0000_t75" style="width:72.75pt;height:21.75pt" o:ole="" fillcolor="window">
            <v:imagedata r:id="rId531" o:title=""/>
          </v:shape>
          <o:OLEObject Type="Embed" ProgID="Equation.3" ShapeID="_x0000_i1273" DrawAspect="Content" ObjectID="_1347552484" r:id="rId532"/>
        </w:object>
      </w:r>
      <w:r>
        <w:rPr>
          <w:lang w:val="uk-UA"/>
        </w:rPr>
        <w:t xml:space="preserve"> яким відпов</w:t>
      </w:r>
      <w:r>
        <w:rPr>
          <w:lang w:val="uk-UA"/>
        </w:rPr>
        <w:t>і</w:t>
      </w:r>
      <w:r>
        <w:rPr>
          <w:lang w:val="uk-UA"/>
        </w:rPr>
        <w:t>дають резонансні частоти:</w:t>
      </w:r>
    </w:p>
    <w:p w:rsidR="0055722C" w:rsidRDefault="0055722C" w:rsidP="00D43998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920" w:dyaOrig="360">
          <v:shape id="_x0000_i1274" type="#_x0000_t75" style="width:45.75pt;height:18pt" o:ole="" fillcolor="window">
            <v:imagedata r:id="rId533" o:title=""/>
          </v:shape>
          <o:OLEObject Type="Embed" ProgID="Equation.3" ShapeID="_x0000_i1274" DrawAspect="Content" ObjectID="_1347552485" r:id="rId534"/>
        </w:object>
      </w:r>
      <w:r>
        <w:rPr>
          <w:lang w:val="uk-UA"/>
        </w:rPr>
        <w:t xml:space="preserve">;       </w:t>
      </w:r>
      <w:r>
        <w:rPr>
          <w:position w:val="-30"/>
          <w:lang w:val="uk-UA"/>
        </w:rPr>
        <w:object w:dxaOrig="2640" w:dyaOrig="720">
          <v:shape id="_x0000_i1275" type="#_x0000_t75" style="width:132pt;height:36pt" o:ole="" fillcolor="window">
            <v:imagedata r:id="rId535" o:title=""/>
          </v:shape>
          <o:OLEObject Type="Embed" ProgID="Equation.3" ShapeID="_x0000_i1275" DrawAspect="Content" ObjectID="_1347552486" r:id="rId536"/>
        </w:object>
      </w:r>
      <w:r>
        <w:rPr>
          <w:lang w:val="uk-UA"/>
        </w:rPr>
        <w:t xml:space="preserve">;        </w:t>
      </w:r>
      <w:r>
        <w:rPr>
          <w:position w:val="-30"/>
          <w:lang w:val="uk-UA"/>
        </w:rPr>
        <w:object w:dxaOrig="2640" w:dyaOrig="720">
          <v:shape id="_x0000_i1276" type="#_x0000_t75" style="width:132pt;height:36pt" o:ole="" fillcolor="window">
            <v:imagedata r:id="rId537" o:title=""/>
          </v:shape>
          <o:OLEObject Type="Embed" ProgID="Equation.3" ShapeID="_x0000_i1276" DrawAspect="Content" ObjectID="_1347552487" r:id="rId538"/>
        </w:object>
      </w:r>
      <w:r>
        <w:rPr>
          <w:lang w:val="uk-UA"/>
        </w:rPr>
        <w:t>.</w:t>
      </w:r>
      <w:r w:rsidR="00D43998">
        <w:rPr>
          <w:lang w:val="uk-UA"/>
        </w:rPr>
        <w:t xml:space="preserve"> </w:t>
      </w:r>
      <w:r w:rsidR="00D43998">
        <w:rPr>
          <w:lang w:val="uk-UA"/>
        </w:rPr>
        <w:tab/>
      </w:r>
      <w:r w:rsidR="00D43998">
        <w:rPr>
          <w:lang w:val="uk-UA"/>
        </w:rPr>
        <w:tab/>
        <w:t>(5.62)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Резонанс на частотах </w:t>
      </w:r>
      <w:r>
        <w:rPr>
          <w:position w:val="-12"/>
          <w:lang w:val="uk-UA"/>
        </w:rPr>
        <w:object w:dxaOrig="400" w:dyaOrig="360">
          <v:shape id="_x0000_i1277" type="#_x0000_t75" style="width:20.25pt;height:18pt" o:ole="" fillcolor="window">
            <v:imagedata r:id="rId539" o:title=""/>
          </v:shape>
          <o:OLEObject Type="Embed" ProgID="Equation.3" ShapeID="_x0000_i1277" DrawAspect="Content" ObjectID="_1347552488" r:id="rId540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400" w:dyaOrig="360">
          <v:shape id="_x0000_i1278" type="#_x0000_t75" style="width:20.25pt;height:18pt" o:ole="" fillcolor="window">
            <v:imagedata r:id="rId541" o:title=""/>
          </v:shape>
          <o:OLEObject Type="Embed" ProgID="Equation.3" ShapeID="_x0000_i1278" DrawAspect="Content" ObjectID="_1347552489" r:id="rId542"/>
        </w:object>
      </w:r>
      <w:r>
        <w:rPr>
          <w:lang w:val="uk-UA"/>
        </w:rPr>
        <w:t xml:space="preserve"> має місце лише при </w:t>
      </w:r>
      <w:r>
        <w:rPr>
          <w:position w:val="-4"/>
          <w:lang w:val="uk-UA"/>
        </w:rPr>
        <w:object w:dxaOrig="560" w:dyaOrig="260">
          <v:shape id="_x0000_i1279" type="#_x0000_t75" style="width:27.75pt;height:12.75pt" o:ole="" fillcolor="window">
            <v:imagedata r:id="rId521" o:title=""/>
          </v:shape>
          <o:OLEObject Type="Embed" ProgID="Equation.3" ShapeID="_x0000_i1279" DrawAspect="Content" ObjectID="_1347552490" r:id="rId543"/>
        </w:object>
      </w:r>
      <w:r>
        <w:rPr>
          <w:lang w:val="uk-UA"/>
        </w:rPr>
        <w:t xml:space="preserve"> (або при </w:t>
      </w:r>
      <w:r>
        <w:rPr>
          <w:position w:val="-14"/>
          <w:lang w:val="uk-UA"/>
        </w:rPr>
        <w:object w:dxaOrig="800" w:dyaOrig="380">
          <v:shape id="_x0000_i1280" type="#_x0000_t75" style="width:39.75pt;height:18.75pt" o:ole="" fillcolor="window">
            <v:imagedata r:id="rId544" o:title=""/>
          </v:shape>
          <o:OLEObject Type="Embed" ProgID="Equation.3" ShapeID="_x0000_i1280" DrawAspect="Content" ObjectID="_1347552491" r:id="rId545"/>
        </w:object>
      </w:r>
      <w:r>
        <w:rPr>
          <w:lang w:val="uk-UA"/>
        </w:rPr>
        <w:t>) . Ч</w:t>
      </w:r>
      <w:r>
        <w:rPr>
          <w:lang w:val="uk-UA"/>
        </w:rPr>
        <w:t>а</w:t>
      </w:r>
      <w:r>
        <w:rPr>
          <w:lang w:val="uk-UA"/>
        </w:rPr>
        <w:t xml:space="preserve">стоти </w:t>
      </w:r>
      <w:r>
        <w:rPr>
          <w:position w:val="-12"/>
          <w:lang w:val="uk-UA"/>
        </w:rPr>
        <w:object w:dxaOrig="400" w:dyaOrig="360">
          <v:shape id="_x0000_i1281" type="#_x0000_t75" style="width:20.25pt;height:18pt" o:ole="" fillcolor="window">
            <v:imagedata r:id="rId539" o:title=""/>
          </v:shape>
          <o:OLEObject Type="Embed" ProgID="Equation.3" ShapeID="_x0000_i1281" DrawAspect="Content" ObjectID="_1347552492" r:id="rId546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400" w:dyaOrig="360">
          <v:shape id="_x0000_i1282" type="#_x0000_t75" style="width:20.25pt;height:18pt" o:ole="" fillcolor="window">
            <v:imagedata r:id="rId541" o:title=""/>
          </v:shape>
          <o:OLEObject Type="Embed" ProgID="Equation.3" ShapeID="_x0000_i1282" DrawAspect="Content" ObjectID="_1347552493" r:id="rId547"/>
        </w:object>
      </w:r>
      <w:r>
        <w:rPr>
          <w:lang w:val="uk-UA"/>
        </w:rPr>
        <w:t xml:space="preserve"> називаються </w:t>
      </w:r>
      <w:r>
        <w:rPr>
          <w:i/>
          <w:lang w:val="uk-UA"/>
        </w:rPr>
        <w:t>частотами зв’язку</w:t>
      </w:r>
      <w:r>
        <w:rPr>
          <w:lang w:val="uk-UA"/>
        </w:rPr>
        <w:t xml:space="preserve"> . При </w:t>
      </w:r>
      <w:r>
        <w:rPr>
          <w:position w:val="-4"/>
          <w:lang w:val="uk-UA"/>
        </w:rPr>
        <w:object w:dxaOrig="560" w:dyaOrig="260">
          <v:shape id="_x0000_i1283" type="#_x0000_t75" style="width:27.75pt;height:12.75pt" o:ole="" fillcolor="window">
            <v:imagedata r:id="rId548" o:title=""/>
          </v:shape>
          <o:OLEObject Type="Embed" ProgID="Equation.3" ShapeID="_x0000_i1283" DrawAspect="Content" ObjectID="_1347552494" r:id="rId549"/>
        </w:object>
      </w:r>
      <w:r>
        <w:rPr>
          <w:lang w:val="uk-UA"/>
        </w:rPr>
        <w:t xml:space="preserve"> (</w:t>
      </w:r>
      <w:r>
        <w:rPr>
          <w:position w:val="-14"/>
          <w:lang w:val="uk-UA"/>
        </w:rPr>
        <w:object w:dxaOrig="800" w:dyaOrig="380">
          <v:shape id="_x0000_i1284" type="#_x0000_t75" style="width:39.75pt;height:18.75pt" o:ole="" fillcolor="window">
            <v:imagedata r:id="rId550" o:title=""/>
          </v:shape>
          <o:OLEObject Type="Embed" ProgID="Equation.3" ShapeID="_x0000_i1284" DrawAspect="Content" ObjectID="_1347552495" r:id="rId551"/>
        </w:object>
      </w:r>
      <w:r>
        <w:rPr>
          <w:lang w:val="uk-UA"/>
        </w:rPr>
        <w:t>) зв’язаним контурам притаманна лише о</w:t>
      </w:r>
      <w:r>
        <w:rPr>
          <w:lang w:val="uk-UA"/>
        </w:rPr>
        <w:t>д</w:t>
      </w:r>
      <w:r>
        <w:rPr>
          <w:lang w:val="uk-UA"/>
        </w:rPr>
        <w:t xml:space="preserve">на резонансна частота </w:t>
      </w:r>
      <w:r>
        <w:rPr>
          <w:position w:val="-12"/>
          <w:lang w:val="uk-UA"/>
        </w:rPr>
        <w:object w:dxaOrig="920" w:dyaOrig="360">
          <v:shape id="_x0000_i1285" type="#_x0000_t75" style="width:45.75pt;height:18pt" o:ole="" fillcolor="window">
            <v:imagedata r:id="rId533" o:title=""/>
          </v:shape>
          <o:OLEObject Type="Embed" ProgID="Equation.3" ShapeID="_x0000_i1285" DrawAspect="Content" ObjectID="_1347552496" r:id="rId552"/>
        </w:object>
      </w:r>
      <w:r>
        <w:rPr>
          <w:lang w:val="uk-UA"/>
        </w:rPr>
        <w:t xml:space="preserve">. Зв’язок між контурами називається </w:t>
      </w:r>
      <w:r>
        <w:rPr>
          <w:i/>
          <w:lang w:val="uk-UA"/>
        </w:rPr>
        <w:t>критичним зв’язком</w:t>
      </w:r>
      <w:r>
        <w:rPr>
          <w:lang w:val="uk-UA"/>
        </w:rPr>
        <w:t>, я</w:t>
      </w:r>
      <w:r>
        <w:rPr>
          <w:lang w:val="uk-UA"/>
        </w:rPr>
        <w:t>к</w:t>
      </w:r>
      <w:r>
        <w:rPr>
          <w:lang w:val="uk-UA"/>
        </w:rPr>
        <w:t>що</w:t>
      </w:r>
      <w:r>
        <w:rPr>
          <w:position w:val="-4"/>
          <w:lang w:val="uk-UA"/>
        </w:rPr>
        <w:object w:dxaOrig="560" w:dyaOrig="260">
          <v:shape id="_x0000_i1286" type="#_x0000_t75" style="width:27.75pt;height:12.75pt" o:ole="" fillcolor="window">
            <v:imagedata r:id="rId553" o:title=""/>
          </v:shape>
          <o:OLEObject Type="Embed" ProgID="Equation.3" ShapeID="_x0000_i1286" DrawAspect="Content" ObjectID="_1347552497" r:id="rId554"/>
        </w:object>
      </w:r>
      <w:r>
        <w:rPr>
          <w:lang w:val="uk-UA"/>
        </w:rPr>
        <w:t xml:space="preserve"> (</w:t>
      </w:r>
      <w:r>
        <w:rPr>
          <w:position w:val="-14"/>
          <w:lang w:val="uk-UA"/>
        </w:rPr>
        <w:object w:dxaOrig="800" w:dyaOrig="380">
          <v:shape id="_x0000_i1287" type="#_x0000_t75" style="width:39.75pt;height:18.75pt" o:ole="" fillcolor="window">
            <v:imagedata r:id="rId555" o:title=""/>
          </v:shape>
          <o:OLEObject Type="Embed" ProgID="Equation.3" ShapeID="_x0000_i1287" DrawAspect="Content" ObjectID="_1347552498" r:id="rId556"/>
        </w:object>
      </w:r>
      <w:r>
        <w:rPr>
          <w:lang w:val="uk-UA"/>
        </w:rPr>
        <w:t>) .</w:t>
      </w:r>
    </w:p>
    <w:p w:rsidR="0055722C" w:rsidRDefault="0055722C">
      <w:pPr>
        <w:ind w:firstLine="720"/>
        <w:jc w:val="both"/>
        <w:rPr>
          <w:lang w:val="uk-UA"/>
        </w:rPr>
      </w:pPr>
      <w:r w:rsidRPr="00D43998">
        <w:rPr>
          <w:b/>
          <w:i/>
          <w:lang w:val="uk-UA"/>
        </w:rPr>
        <w:t>Знайдемо значення комплексного коефіцієнта передачі за напругою</w:t>
      </w:r>
      <w:r>
        <w:rPr>
          <w:lang w:val="uk-UA"/>
        </w:rPr>
        <w:t xml:space="preserve"> </w:t>
      </w:r>
      <w:r>
        <w:rPr>
          <w:position w:val="-16"/>
          <w:lang w:val="uk-UA"/>
        </w:rPr>
        <w:object w:dxaOrig="520" w:dyaOrig="400">
          <v:shape id="_x0000_i1288" type="#_x0000_t75" style="width:26.25pt;height:20.25pt" o:ole="" fillcolor="window">
            <v:imagedata r:id="rId557" o:title=""/>
          </v:shape>
          <o:OLEObject Type="Embed" ProgID="Equation.3" ShapeID="_x0000_i1288" DrawAspect="Content" ObjectID="_1347552499" r:id="rId558"/>
        </w:object>
      </w:r>
      <w:r>
        <w:rPr>
          <w:lang w:val="uk-UA"/>
        </w:rPr>
        <w:t xml:space="preserve"> (за вихідну буд</w:t>
      </w:r>
      <w:r>
        <w:rPr>
          <w:lang w:val="uk-UA"/>
        </w:rPr>
        <w:t>е</w:t>
      </w:r>
      <w:r>
        <w:rPr>
          <w:lang w:val="uk-UA"/>
        </w:rPr>
        <w:t>мо вважати напругу на конденсаторі вторинного контуру). Із системи рі</w:t>
      </w:r>
      <w:r>
        <w:rPr>
          <w:lang w:val="uk-UA"/>
        </w:rPr>
        <w:t>в</w:t>
      </w:r>
      <w:r>
        <w:rPr>
          <w:lang w:val="uk-UA"/>
        </w:rPr>
        <w:t>нянь (</w:t>
      </w:r>
      <w:r w:rsidR="001C2857">
        <w:rPr>
          <w:lang w:val="uk-UA"/>
        </w:rPr>
        <w:t>5.40, 5.41</w:t>
      </w:r>
      <w:r>
        <w:rPr>
          <w:lang w:val="uk-UA"/>
        </w:rPr>
        <w:t>) комплексна амплітуда струму у вторинному контурі</w:t>
      </w:r>
      <w:r w:rsidR="00D43998">
        <w:rPr>
          <w:lang w:val="uk-UA"/>
        </w:rPr>
        <w:t xml:space="preserve"> </w:t>
      </w:r>
      <w:r>
        <w:rPr>
          <w:lang w:val="uk-UA"/>
        </w:rPr>
        <w:t xml:space="preserve"> -</w:t>
      </w:r>
      <w:r w:rsidR="00D43998">
        <w:rPr>
          <w:lang w:val="uk-UA"/>
        </w:rPr>
        <w:t xml:space="preserve"> </w:t>
      </w:r>
      <w:r>
        <w:rPr>
          <w:position w:val="-38"/>
          <w:lang w:val="uk-UA"/>
        </w:rPr>
        <w:object w:dxaOrig="1939" w:dyaOrig="780">
          <v:shape id="_x0000_i1289" type="#_x0000_t75" style="width:96.75pt;height:39pt" o:ole="" fillcolor="window">
            <v:imagedata r:id="rId559" o:title=""/>
          </v:shape>
          <o:OLEObject Type="Embed" ProgID="Equation.3" ShapeID="_x0000_i1289" DrawAspect="Content" ObjectID="_1347552500" r:id="rId560"/>
        </w:object>
      </w:r>
      <w:r>
        <w:rPr>
          <w:lang w:val="uk-UA"/>
        </w:rPr>
        <w:t xml:space="preserve">. Отже комплексна амплітуда напруги </w:t>
      </w:r>
      <w:r>
        <w:rPr>
          <w:lang w:val="uk-UA"/>
        </w:rPr>
        <w:lastRenderedPageBreak/>
        <w:t xml:space="preserve">на конденсаторі  - </w:t>
      </w:r>
      <w:r>
        <w:rPr>
          <w:position w:val="-38"/>
          <w:lang w:val="uk-UA"/>
        </w:rPr>
        <w:object w:dxaOrig="3580" w:dyaOrig="780">
          <v:shape id="_x0000_i1290" type="#_x0000_t75" style="width:179.25pt;height:39pt" o:ole="" fillcolor="window">
            <v:imagedata r:id="rId561" o:title=""/>
          </v:shape>
          <o:OLEObject Type="Embed" ProgID="Equation.3" ShapeID="_x0000_i1290" DrawAspect="Content" ObjectID="_1347552501" r:id="rId562"/>
        </w:object>
      </w:r>
      <w:r>
        <w:rPr>
          <w:lang w:val="uk-UA"/>
        </w:rPr>
        <w:t xml:space="preserve">, а значення передаточної функції </w:t>
      </w:r>
      <w:r>
        <w:rPr>
          <w:position w:val="-16"/>
          <w:lang w:val="uk-UA"/>
        </w:rPr>
        <w:object w:dxaOrig="520" w:dyaOrig="400">
          <v:shape id="_x0000_i1291" type="#_x0000_t75" style="width:26.25pt;height:20.25pt" o:ole="" fillcolor="window">
            <v:imagedata r:id="rId557" o:title=""/>
          </v:shape>
          <o:OLEObject Type="Embed" ProgID="Equation.3" ShapeID="_x0000_i1291" DrawAspect="Content" ObjectID="_1347552502" r:id="rId563"/>
        </w:object>
      </w:r>
      <w:r>
        <w:rPr>
          <w:lang w:val="uk-UA"/>
        </w:rPr>
        <w:t>при умові, що ко</w:t>
      </w:r>
      <w:r>
        <w:rPr>
          <w:lang w:val="uk-UA"/>
        </w:rPr>
        <w:t>н</w:t>
      </w:r>
      <w:r>
        <w:rPr>
          <w:lang w:val="uk-UA"/>
        </w:rPr>
        <w:t>тури ідентичні, буде наступним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0"/>
          <w:lang w:val="uk-UA"/>
        </w:rPr>
        <w:object w:dxaOrig="3180" w:dyaOrig="720">
          <v:shape id="_x0000_i1292" type="#_x0000_t75" style="width:159pt;height:36pt" o:ole="" fillcolor="window">
            <v:imagedata r:id="rId564" o:title=""/>
          </v:shape>
          <o:OLEObject Type="Embed" ProgID="Equation.3" ShapeID="_x0000_i1292" DrawAspect="Content" ObjectID="_1347552503" r:id="rId565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Модуль цієї функціїї - </w:t>
      </w:r>
    </w:p>
    <w:p w:rsidR="0055722C" w:rsidRDefault="0055722C" w:rsidP="001C2857">
      <w:pPr>
        <w:ind w:firstLine="720"/>
        <w:jc w:val="right"/>
        <w:rPr>
          <w:lang w:val="uk-UA"/>
        </w:rPr>
      </w:pPr>
      <w:r>
        <w:rPr>
          <w:position w:val="-44"/>
          <w:lang w:val="uk-UA"/>
        </w:rPr>
        <w:object w:dxaOrig="2940" w:dyaOrig="820">
          <v:shape id="_x0000_i1293" type="#_x0000_t75" style="width:147pt;height:41.25pt" o:ole="" fillcolor="window">
            <v:imagedata r:id="rId566" o:title=""/>
          </v:shape>
          <o:OLEObject Type="Embed" ProgID="Equation.3" ShapeID="_x0000_i1293" DrawAspect="Content" ObjectID="_1347552504" r:id="rId567"/>
        </w:object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  <w:t>(5.63)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>- АЧХ системи двої зв’язаних контурів , а арг</w:t>
      </w:r>
      <w:r>
        <w:rPr>
          <w:lang w:val="uk-UA"/>
        </w:rPr>
        <w:t>у</w:t>
      </w:r>
      <w:r>
        <w:rPr>
          <w:lang w:val="uk-UA"/>
        </w:rPr>
        <w:t>мент</w:t>
      </w:r>
    </w:p>
    <w:p w:rsidR="0055722C" w:rsidRDefault="001C2857" w:rsidP="001C2857">
      <w:pPr>
        <w:ind w:left="780"/>
        <w:jc w:val="right"/>
        <w:rPr>
          <w:lang w:val="uk-UA"/>
        </w:rPr>
      </w:pPr>
      <w:r>
        <w:rPr>
          <w:noProof/>
        </w:rPr>
        <w:pict>
          <v:shape id="_x0000_s1039" type="#_x0000_t202" style="position:absolute;left:0;text-align:left;margin-left:2pt;margin-top:33.9pt;width:236.15pt;height:189.1pt;z-index:251653632" stroked="f">
            <v:textbox>
              <w:txbxContent>
                <w:p w:rsidR="001C2857" w:rsidRDefault="0055722C" w:rsidP="001C2857">
                  <w:pPr>
                    <w:keepNext/>
                  </w:pPr>
                  <w:r>
                    <w:object w:dxaOrig="4821" w:dyaOrig="3575">
                      <v:shape id="_x0000_i1543" type="#_x0000_t75" style="width:221.25pt;height:164.25pt" o:ole="" fillcolor="window">
                        <v:imagedata r:id="rId568" o:title=""/>
                      </v:shape>
                      <o:OLEObject Type="Embed" ProgID="Word.Picture.8" ShapeID="_x0000_i1543" DrawAspect="Content" ObjectID="_1347552753" r:id="rId569"/>
                    </w:object>
                  </w:r>
                </w:p>
                <w:p w:rsidR="001C2857" w:rsidRDefault="001C2857" w:rsidP="001C2857">
                  <w:pPr>
                    <w:pStyle w:val="a3"/>
                    <w:jc w:val="center"/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4</w:t>
                    </w:r>
                  </w:fldSimple>
                </w:p>
                <w:p w:rsidR="0055722C" w:rsidRDefault="0055722C"/>
              </w:txbxContent>
            </v:textbox>
            <w10:wrap type="square" side="largest"/>
          </v:shape>
        </w:pict>
      </w:r>
      <w:r w:rsidR="0055722C">
        <w:rPr>
          <w:position w:val="-30"/>
          <w:lang w:val="uk-UA"/>
        </w:rPr>
        <w:object w:dxaOrig="2260" w:dyaOrig="680">
          <v:shape id="_x0000_i1294" type="#_x0000_t75" style="width:113.25pt;height:33.75pt" o:ole="" fillcolor="window">
            <v:imagedata r:id="rId570" o:title=""/>
          </v:shape>
          <o:OLEObject Type="Embed" ProgID="Equation.3" ShapeID="_x0000_i1294" DrawAspect="Content" ObjectID="_1347552505" r:id="rId571"/>
        </w:object>
      </w:r>
      <w:r w:rsidR="0055722C">
        <w:rPr>
          <w:lang w:val="uk-UA"/>
        </w:rP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(5.64)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>-фазочастотна характеристика зв’язаних конт</w:t>
      </w:r>
      <w:r>
        <w:rPr>
          <w:lang w:val="uk-UA"/>
        </w:rPr>
        <w:t>у</w:t>
      </w:r>
      <w:r>
        <w:rPr>
          <w:lang w:val="uk-UA"/>
        </w:rPr>
        <w:t>рів.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На яких частотах АЧХ набуває екстр</w:t>
      </w:r>
      <w:r>
        <w:rPr>
          <w:lang w:val="uk-UA"/>
        </w:rPr>
        <w:t>е</w:t>
      </w:r>
      <w:r>
        <w:rPr>
          <w:lang w:val="uk-UA"/>
        </w:rPr>
        <w:t>мальних значень? На тих частотах що і підкорен</w:t>
      </w:r>
      <w:r>
        <w:rPr>
          <w:lang w:val="uk-UA"/>
        </w:rPr>
        <w:t>е</w:t>
      </w:r>
      <w:r>
        <w:rPr>
          <w:lang w:val="uk-UA"/>
        </w:rPr>
        <w:t>вий вираз у знаменнику (</w:t>
      </w:r>
      <w:r w:rsidR="001C2857">
        <w:rPr>
          <w:lang w:val="uk-UA"/>
        </w:rPr>
        <w:t>5.63</w:t>
      </w:r>
      <w:r>
        <w:rPr>
          <w:lang w:val="uk-UA"/>
        </w:rPr>
        <w:t>). Елементарні дослідження на ек</w:t>
      </w:r>
      <w:r>
        <w:rPr>
          <w:lang w:val="uk-UA"/>
        </w:rPr>
        <w:t>с</w:t>
      </w:r>
      <w:r>
        <w:rPr>
          <w:lang w:val="uk-UA"/>
        </w:rPr>
        <w:t>тремум п</w:t>
      </w:r>
      <w:r>
        <w:rPr>
          <w:lang w:val="uk-UA"/>
        </w:rPr>
        <w:t>о</w:t>
      </w:r>
      <w:r>
        <w:rPr>
          <w:lang w:val="uk-UA"/>
        </w:rPr>
        <w:t xml:space="preserve">казують, що якщо фактор зв’язку </w:t>
      </w:r>
      <w:r>
        <w:rPr>
          <w:position w:val="-4"/>
          <w:lang w:val="uk-UA"/>
        </w:rPr>
        <w:object w:dxaOrig="560" w:dyaOrig="260">
          <v:shape id="_x0000_i1295" type="#_x0000_t75" style="width:27.75pt;height:12.75pt" o:ole="" fillcolor="window">
            <v:imagedata r:id="rId572" o:title=""/>
          </v:shape>
          <o:OLEObject Type="Embed" ProgID="Equation.3" ShapeID="_x0000_i1295" DrawAspect="Content" ObjectID="_1347552506" r:id="rId573"/>
        </w:object>
      </w:r>
      <w:r>
        <w:rPr>
          <w:lang w:val="uk-UA"/>
        </w:rPr>
        <w:t>, то знаменник набуває екстремальних значень при  ро</w:t>
      </w:r>
      <w:r>
        <w:rPr>
          <w:lang w:val="uk-UA"/>
        </w:rPr>
        <w:t>з</w:t>
      </w:r>
      <w:r>
        <w:rPr>
          <w:lang w:val="uk-UA"/>
        </w:rPr>
        <w:t>стройках , що відповідають фазовому резонансу зв’язаних ко</w:t>
      </w:r>
      <w:r>
        <w:rPr>
          <w:lang w:val="uk-UA"/>
        </w:rPr>
        <w:t>н</w:t>
      </w:r>
      <w:r>
        <w:rPr>
          <w:lang w:val="uk-UA"/>
        </w:rPr>
        <w:t>турів тобто частотам (</w:t>
      </w:r>
      <w:r w:rsidR="001C2857">
        <w:rPr>
          <w:lang w:val="uk-UA"/>
        </w:rPr>
        <w:t>5.62</w:t>
      </w:r>
      <w:r>
        <w:rPr>
          <w:lang w:val="uk-UA"/>
        </w:rPr>
        <w:t>). Причому на частотах зв’язку</w:t>
      </w:r>
      <w:r w:rsidR="001C2857">
        <w:rPr>
          <w:lang w:val="uk-UA"/>
        </w:rPr>
        <w:t xml:space="preserve"> </w:t>
      </w:r>
      <w:r w:rsidR="001C2857" w:rsidRPr="001C2857">
        <w:rPr>
          <w:position w:val="-12"/>
          <w:lang w:val="uk-UA"/>
        </w:rPr>
        <w:object w:dxaOrig="380" w:dyaOrig="360">
          <v:shape id="_x0000_i1296" type="#_x0000_t75" style="width:18.75pt;height:18pt" o:ole="">
            <v:imagedata r:id="rId574" o:title=""/>
          </v:shape>
          <o:OLEObject Type="Embed" ProgID="Equation.3" ShapeID="_x0000_i1296" DrawAspect="Content" ObjectID="_1347552507" r:id="rId575"/>
        </w:object>
      </w:r>
      <w:r>
        <w:rPr>
          <w:lang w:val="uk-UA"/>
        </w:rPr>
        <w:t xml:space="preserve"> та </w:t>
      </w:r>
      <w:r w:rsidR="001C2857" w:rsidRPr="001C2857">
        <w:rPr>
          <w:position w:val="-12"/>
          <w:lang w:val="uk-UA"/>
        </w:rPr>
        <w:object w:dxaOrig="380" w:dyaOrig="360">
          <v:shape id="_x0000_i1297" type="#_x0000_t75" style="width:18.75pt;height:18pt" o:ole="">
            <v:imagedata r:id="rId576" o:title=""/>
          </v:shape>
          <o:OLEObject Type="Embed" ProgID="Equation.3" ShapeID="_x0000_i1297" DrawAspect="Content" ObjectID="_1347552508" r:id="rId577"/>
        </w:object>
      </w:r>
      <w:r>
        <w:rPr>
          <w:lang w:val="uk-UA"/>
        </w:rPr>
        <w:t xml:space="preserve"> має м</w:t>
      </w:r>
      <w:r>
        <w:rPr>
          <w:lang w:val="uk-UA"/>
        </w:rPr>
        <w:t>і</w:t>
      </w:r>
      <w:r>
        <w:rPr>
          <w:lang w:val="uk-UA"/>
        </w:rPr>
        <w:t xml:space="preserve">сце максимум   а на частоті </w:t>
      </w:r>
      <w:r>
        <w:rPr>
          <w:position w:val="-12"/>
          <w:lang w:val="uk-UA"/>
        </w:rPr>
        <w:object w:dxaOrig="320" w:dyaOrig="360">
          <v:shape id="_x0000_i1298" type="#_x0000_t75" style="width:15.75pt;height:18pt" o:ole="" fillcolor="window">
            <v:imagedata r:id="rId17" o:title=""/>
          </v:shape>
          <o:OLEObject Type="Embed" ProgID="Equation.3" ShapeID="_x0000_i1298" DrawAspect="Content" ObjectID="_1347552509" r:id="rId578"/>
        </w:object>
      </w:r>
      <w:r>
        <w:rPr>
          <w:lang w:val="uk-UA"/>
        </w:rPr>
        <w:t xml:space="preserve"> спостерігається мінімум   у пов</w:t>
      </w:r>
      <w:r>
        <w:rPr>
          <w:lang w:val="uk-UA"/>
        </w:rPr>
        <w:t>е</w:t>
      </w:r>
      <w:r>
        <w:rPr>
          <w:lang w:val="uk-UA"/>
        </w:rPr>
        <w:t>дінці АЧХ , тобто АЧХ стає двухгорб</w:t>
      </w:r>
      <w:r>
        <w:rPr>
          <w:lang w:val="uk-UA"/>
        </w:rPr>
        <w:t>о</w:t>
      </w:r>
      <w:r>
        <w:rPr>
          <w:lang w:val="uk-UA"/>
        </w:rPr>
        <w:t>вою.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При  </w:t>
      </w:r>
      <w:r>
        <w:rPr>
          <w:position w:val="-4"/>
          <w:lang w:val="uk-UA"/>
        </w:rPr>
        <w:object w:dxaOrig="560" w:dyaOrig="260">
          <v:shape id="_x0000_i1299" type="#_x0000_t75" style="width:27.75pt;height:12.75pt" o:ole="" fillcolor="window">
            <v:imagedata r:id="rId579" o:title=""/>
          </v:shape>
          <o:OLEObject Type="Embed" ProgID="Equation.3" ShapeID="_x0000_i1299" DrawAspect="Content" ObjectID="_1347552510" r:id="rId580"/>
        </w:object>
      </w:r>
      <w:r>
        <w:rPr>
          <w:lang w:val="uk-UA"/>
        </w:rPr>
        <w:t xml:space="preserve"> амплітудно-частотна характери</w:t>
      </w:r>
      <w:r>
        <w:rPr>
          <w:lang w:val="uk-UA"/>
        </w:rPr>
        <w:t>с</w:t>
      </w:r>
      <w:r>
        <w:rPr>
          <w:lang w:val="uk-UA"/>
        </w:rPr>
        <w:t>тика - одноекстремальна. Екстремум сп</w:t>
      </w:r>
      <w:r>
        <w:rPr>
          <w:lang w:val="uk-UA"/>
        </w:rPr>
        <w:t>о</w:t>
      </w:r>
      <w:r>
        <w:rPr>
          <w:lang w:val="uk-UA"/>
        </w:rPr>
        <w:t xml:space="preserve">стерігається на частоті </w:t>
      </w:r>
      <w:r>
        <w:rPr>
          <w:position w:val="-12"/>
          <w:lang w:val="uk-UA"/>
        </w:rPr>
        <w:object w:dxaOrig="320" w:dyaOrig="360">
          <v:shape id="_x0000_i1300" type="#_x0000_t75" style="width:15.75pt;height:18pt" o:ole="" fillcolor="window">
            <v:imagedata r:id="rId17" o:title=""/>
          </v:shape>
          <o:OLEObject Type="Embed" ProgID="Equation.3" ShapeID="_x0000_i1300" DrawAspect="Content" ObjectID="_1347552511" r:id="rId581"/>
        </w:object>
      </w:r>
      <w:r>
        <w:rPr>
          <w:lang w:val="uk-UA"/>
        </w:rPr>
        <w:t>, тобто при нульовій узагальненій ро</w:t>
      </w:r>
      <w:r>
        <w:rPr>
          <w:lang w:val="uk-UA"/>
        </w:rPr>
        <w:t>з</w:t>
      </w:r>
      <w:r>
        <w:rPr>
          <w:lang w:val="uk-UA"/>
        </w:rPr>
        <w:t>стройці. АЧХ двох зв’язаних ко</w:t>
      </w:r>
      <w:r>
        <w:rPr>
          <w:lang w:val="uk-UA"/>
        </w:rPr>
        <w:t>н</w:t>
      </w:r>
      <w:r>
        <w:rPr>
          <w:lang w:val="uk-UA"/>
        </w:rPr>
        <w:t>турів при різних факторах зв’язку показані на рис.</w:t>
      </w:r>
      <w:r w:rsidR="001C2857">
        <w:rPr>
          <w:lang w:val="uk-UA"/>
        </w:rPr>
        <w:t>5.14.</w:t>
      </w:r>
      <w:r>
        <w:rPr>
          <w:lang w:val="uk-UA"/>
        </w:rPr>
        <w:t xml:space="preserve"> Форма цих кривих більш близька до прямокутної ніж у одиночного коливального контуру. У цьому легко пер</w:t>
      </w:r>
      <w:r>
        <w:rPr>
          <w:lang w:val="uk-UA"/>
        </w:rPr>
        <w:t>е</w:t>
      </w:r>
      <w:r>
        <w:rPr>
          <w:lang w:val="uk-UA"/>
        </w:rPr>
        <w:t>конатися якщо дослідити темп спаду АЧХ згаданих контурів за межами смуги пропускання (нео</w:t>
      </w:r>
      <w:r>
        <w:rPr>
          <w:lang w:val="uk-UA"/>
        </w:rPr>
        <w:t>б</w:t>
      </w:r>
      <w:r>
        <w:rPr>
          <w:lang w:val="uk-UA"/>
        </w:rPr>
        <w:t>хідно порі</w:t>
      </w:r>
      <w:r>
        <w:rPr>
          <w:lang w:val="uk-UA"/>
        </w:rPr>
        <w:t>в</w:t>
      </w:r>
      <w:r>
        <w:rPr>
          <w:lang w:val="uk-UA"/>
        </w:rPr>
        <w:t>няти лише похідні 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Знайдемо смугу пропускання двох зв’язаних контурів при різних зв’язках. При слабому зв’язку  максимальне значення  АЧХ при </w:t>
      </w:r>
      <w:r>
        <w:rPr>
          <w:position w:val="-10"/>
          <w:lang w:val="uk-UA"/>
        </w:rPr>
        <w:object w:dxaOrig="580" w:dyaOrig="320">
          <v:shape id="_x0000_i1301" type="#_x0000_t75" style="width:29.25pt;height:15.75pt" o:ole="" fillcolor="window">
            <v:imagedata r:id="rId582" o:title=""/>
          </v:shape>
          <o:OLEObject Type="Embed" ProgID="Equation.3" ShapeID="_x0000_i1301" DrawAspect="Content" ObjectID="_1347552512" r:id="rId583"/>
        </w:object>
      </w:r>
      <w:r>
        <w:rPr>
          <w:lang w:val="uk-UA"/>
        </w:rPr>
        <w:t xml:space="preserve"> - </w:t>
      </w:r>
      <w:r>
        <w:rPr>
          <w:position w:val="-26"/>
          <w:lang w:val="uk-UA"/>
        </w:rPr>
        <w:object w:dxaOrig="2079" w:dyaOrig="639">
          <v:shape id="_x0000_i1302" type="#_x0000_t75" style="width:104.25pt;height:32.25pt" o:ole="" fillcolor="window">
            <v:imagedata r:id="rId584" o:title=""/>
          </v:shape>
          <o:OLEObject Type="Embed" ProgID="Equation.3" ShapeID="_x0000_i1302" DrawAspect="Content" ObjectID="_1347552513" r:id="rId585"/>
        </w:object>
      </w:r>
      <w:r>
        <w:rPr>
          <w:lang w:val="uk-UA"/>
        </w:rPr>
        <w:t xml:space="preserve">. На граничній частоті </w:t>
      </w:r>
      <w:r>
        <w:rPr>
          <w:position w:val="-50"/>
          <w:lang w:val="uk-UA"/>
        </w:rPr>
        <w:object w:dxaOrig="5179" w:dyaOrig="880">
          <v:shape id="_x0000_i1303" type="#_x0000_t75" style="width:258.75pt;height:44.25pt" o:ole="" fillcolor="window">
            <v:imagedata r:id="rId586" o:title=""/>
          </v:shape>
          <o:OLEObject Type="Embed" ProgID="Equation.3" ShapeID="_x0000_i1303" DrawAspect="Content" ObjectID="_1347552514" r:id="rId587"/>
        </w:object>
      </w:r>
      <w:r>
        <w:rPr>
          <w:lang w:val="uk-UA"/>
        </w:rPr>
        <w:t>. Звідки при</w:t>
      </w:r>
      <w:r>
        <w:t xml:space="preserve"> </w:t>
      </w:r>
      <w:r>
        <w:rPr>
          <w:position w:val="-6"/>
          <w:lang w:val="uk-UA"/>
        </w:rPr>
        <w:object w:dxaOrig="700" w:dyaOrig="279">
          <v:shape id="_x0000_i1304" type="#_x0000_t75" style="width:35.25pt;height:14.25pt" o:ole="" fillcolor="window">
            <v:imagedata r:id="rId588" o:title=""/>
          </v:shape>
          <o:OLEObject Type="Embed" ProgID="Equation.3" ShapeID="_x0000_i1304" DrawAspect="Content" ObjectID="_1347552515" r:id="rId589"/>
        </w:object>
      </w:r>
      <w:r>
        <w:rPr>
          <w:lang w:val="uk-UA"/>
        </w:rPr>
        <w:t xml:space="preserve"> - </w:t>
      </w:r>
      <w:r>
        <w:rPr>
          <w:position w:val="-14"/>
          <w:lang w:val="uk-UA"/>
        </w:rPr>
        <w:object w:dxaOrig="580" w:dyaOrig="380">
          <v:shape id="_x0000_i1305" type="#_x0000_t75" style="width:29.25pt;height:18.75pt" o:ole="" fillcolor="window">
            <v:imagedata r:id="rId590" o:title=""/>
          </v:shape>
          <o:OLEObject Type="Embed" ProgID="Equation.3" ShapeID="_x0000_i1305" DrawAspect="Content" ObjectID="_1347552516" r:id="rId591"/>
        </w:object>
      </w:r>
      <w:r>
        <w:rPr>
          <w:lang w:val="uk-UA"/>
        </w:rPr>
        <w:t xml:space="preserve"> 0,64, а смуга пропу</w:t>
      </w:r>
      <w:r>
        <w:rPr>
          <w:lang w:val="uk-UA"/>
        </w:rPr>
        <w:t>с</w:t>
      </w:r>
      <w:r>
        <w:rPr>
          <w:lang w:val="uk-UA"/>
        </w:rPr>
        <w:t xml:space="preserve">кання  - </w:t>
      </w:r>
    </w:p>
    <w:p w:rsidR="0055722C" w:rsidRDefault="0055722C" w:rsidP="001C2857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540" w:dyaOrig="360">
          <v:shape id="_x0000_i1306" type="#_x0000_t75" style="width:77.25pt;height:18pt" o:ole="" fillcolor="window">
            <v:imagedata r:id="rId592" o:title=""/>
          </v:shape>
          <o:OLEObject Type="Embed" ProgID="Equation.3" ShapeID="_x0000_i1306" DrawAspect="Content" ObjectID="_1347552517" r:id="rId593"/>
        </w:object>
      </w:r>
      <w:r>
        <w:rPr>
          <w:lang w:val="uk-UA"/>
        </w:rPr>
        <w:t>.</w:t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  <w:t>(5.65)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критичному зв’язку (</w:t>
      </w:r>
      <w:r w:rsidR="00017692" w:rsidRPr="00017692">
        <w:rPr>
          <w:position w:val="-4"/>
          <w:lang w:val="uk-UA"/>
        </w:rPr>
        <w:object w:dxaOrig="560" w:dyaOrig="260">
          <v:shape id="_x0000_i1307" type="#_x0000_t75" style="width:27.75pt;height:12.75pt" o:ole="" fillcolor="window">
            <v:imagedata r:id="rId594" o:title=""/>
          </v:shape>
          <o:OLEObject Type="Embed" ProgID="Equation.3" ShapeID="_x0000_i1307" DrawAspect="Content" ObjectID="_1347552518" r:id="rId595"/>
        </w:object>
      </w:r>
      <w:r>
        <w:rPr>
          <w:lang w:val="uk-UA"/>
        </w:rPr>
        <w:t xml:space="preserve">) -  </w:t>
      </w:r>
      <w:r>
        <w:rPr>
          <w:position w:val="-24"/>
          <w:lang w:val="uk-UA"/>
        </w:rPr>
        <w:object w:dxaOrig="1660" w:dyaOrig="620">
          <v:shape id="_x0000_i1308" type="#_x0000_t75" style="width:83.25pt;height:30.75pt" o:ole="" fillcolor="window">
            <v:imagedata r:id="rId596" o:title=""/>
          </v:shape>
          <o:OLEObject Type="Embed" ProgID="Equation.3" ShapeID="_x0000_i1308" DrawAspect="Content" ObjectID="_1347552519" r:id="rId597"/>
        </w:object>
      </w:r>
      <w:r>
        <w:rPr>
          <w:lang w:val="uk-UA"/>
        </w:rPr>
        <w:t xml:space="preserve">, </w:t>
      </w:r>
      <w:r>
        <w:rPr>
          <w:position w:val="-50"/>
          <w:lang w:val="uk-UA"/>
        </w:rPr>
        <w:object w:dxaOrig="3640" w:dyaOrig="880">
          <v:shape id="_x0000_i1309" type="#_x0000_t75" style="width:182.25pt;height:44.25pt" o:ole="" fillcolor="window">
            <v:imagedata r:id="rId598" o:title=""/>
          </v:shape>
          <o:OLEObject Type="Embed" ProgID="Equation.3" ShapeID="_x0000_i1309" DrawAspect="Content" ObjectID="_1347552520" r:id="rId599"/>
        </w:object>
      </w:r>
      <w:r>
        <w:rPr>
          <w:lang w:val="uk-UA"/>
        </w:rPr>
        <w:t xml:space="preserve"> =</w:t>
      </w:r>
      <w:r>
        <w:rPr>
          <w:position w:val="-28"/>
          <w:lang w:val="uk-UA"/>
        </w:rPr>
        <w:object w:dxaOrig="660" w:dyaOrig="660">
          <v:shape id="_x0000_i1310" type="#_x0000_t75" style="width:33pt;height:33pt" o:ole="" fillcolor="window">
            <v:imagedata r:id="rId600" o:title=""/>
          </v:shape>
          <o:OLEObject Type="Embed" ProgID="Equation.3" ShapeID="_x0000_i1310" DrawAspect="Content" ObjectID="_1347552521" r:id="rId601"/>
        </w:object>
      </w:r>
      <w:r>
        <w:rPr>
          <w:lang w:val="uk-UA"/>
        </w:rPr>
        <w:t xml:space="preserve">, а </w:t>
      </w:r>
      <w:r>
        <w:rPr>
          <w:position w:val="-14"/>
          <w:lang w:val="uk-UA"/>
        </w:rPr>
        <w:object w:dxaOrig="940" w:dyaOrig="420">
          <v:shape id="_x0000_i1311" type="#_x0000_t75" style="width:47.25pt;height:21pt" o:ole="" fillcolor="window">
            <v:imagedata r:id="rId602" o:title=""/>
          </v:shape>
          <o:OLEObject Type="Embed" ProgID="Equation.3" ShapeID="_x0000_i1311" DrawAspect="Content" ObjectID="_1347552522" r:id="rId603"/>
        </w:object>
      </w:r>
      <w:r>
        <w:rPr>
          <w:lang w:val="uk-UA"/>
        </w:rPr>
        <w:t>. Отже смуга пропускання у цьому в</w:t>
      </w:r>
      <w:r>
        <w:rPr>
          <w:lang w:val="uk-UA"/>
        </w:rPr>
        <w:t>и</w:t>
      </w:r>
      <w:r>
        <w:rPr>
          <w:lang w:val="uk-UA"/>
        </w:rPr>
        <w:t xml:space="preserve">падку  - </w:t>
      </w:r>
    </w:p>
    <w:p w:rsidR="0055722C" w:rsidRDefault="001C2857" w:rsidP="001C2857">
      <w:pPr>
        <w:ind w:firstLine="720"/>
        <w:jc w:val="right"/>
        <w:rPr>
          <w:lang w:val="uk-UA"/>
        </w:rPr>
      </w:pPr>
      <w:r>
        <w:rPr>
          <w:lang w:val="uk-UA"/>
        </w:rPr>
        <w:t xml:space="preserve">                            </w:t>
      </w:r>
      <w:r w:rsidR="0055722C">
        <w:rPr>
          <w:position w:val="-12"/>
          <w:lang w:val="uk-UA"/>
        </w:rPr>
        <w:object w:dxaOrig="1740" w:dyaOrig="360">
          <v:shape id="_x0000_i1312" type="#_x0000_t75" style="width:87pt;height:18pt" o:ole="" fillcolor="window">
            <v:imagedata r:id="rId604" o:title=""/>
          </v:shape>
          <o:OLEObject Type="Embed" ProgID="Equation.3" ShapeID="_x0000_i1312" DrawAspect="Content" ObjectID="_1347552523" r:id="rId605"/>
        </w:object>
      </w:r>
      <w:r w:rsidR="0055722C">
        <w:rPr>
          <w:lang w:val="uk-UA"/>
        </w:rPr>
        <w:t>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(5.66)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При сильному зв’язку </w:t>
      </w:r>
      <w:r w:rsidR="00017692">
        <w:rPr>
          <w:lang w:val="uk-UA"/>
        </w:rPr>
        <w:t>(</w:t>
      </w:r>
      <w:r>
        <w:rPr>
          <w:position w:val="-4"/>
          <w:lang w:val="uk-UA"/>
        </w:rPr>
        <w:object w:dxaOrig="560" w:dyaOrig="260">
          <v:shape id="_x0000_i1313" type="#_x0000_t75" style="width:27.75pt;height:12.75pt" o:ole="" fillcolor="window">
            <v:imagedata r:id="rId572" o:title=""/>
          </v:shape>
          <o:OLEObject Type="Embed" ProgID="Equation.3" ShapeID="_x0000_i1313" DrawAspect="Content" ObjectID="_1347552524" r:id="rId606"/>
        </w:object>
      </w:r>
      <w:r w:rsidR="00017692">
        <w:rPr>
          <w:lang w:val="uk-UA"/>
        </w:rPr>
        <w:t>)</w:t>
      </w:r>
      <w:r>
        <w:rPr>
          <w:lang w:val="uk-UA"/>
        </w:rPr>
        <w:t xml:space="preserve"> амплітудно</w:t>
      </w:r>
      <w:r w:rsidR="006E186A">
        <w:rPr>
          <w:lang w:val="uk-UA"/>
        </w:rPr>
        <w:t>-</w:t>
      </w:r>
      <w:r>
        <w:rPr>
          <w:lang w:val="uk-UA"/>
        </w:rPr>
        <w:t xml:space="preserve">частотна характеристика зв’язаних контурів стає двухгорбовою.  При розстройках, що відповідають частотам зв’язку </w:t>
      </w:r>
      <w:r>
        <w:rPr>
          <w:position w:val="-12"/>
          <w:lang w:val="uk-UA"/>
        </w:rPr>
        <w:object w:dxaOrig="400" w:dyaOrig="360">
          <v:shape id="_x0000_i1314" type="#_x0000_t75" style="width:20.25pt;height:18pt" o:ole="" fillcolor="window">
            <v:imagedata r:id="rId607" o:title=""/>
          </v:shape>
          <o:OLEObject Type="Embed" ProgID="Equation.3" ShapeID="_x0000_i1314" DrawAspect="Content" ObjectID="_1347552525" r:id="rId608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400" w:dyaOrig="360">
          <v:shape id="_x0000_i1315" type="#_x0000_t75" style="width:20.25pt;height:18pt" o:ole="" fillcolor="window">
            <v:imagedata r:id="rId609" o:title=""/>
          </v:shape>
          <o:OLEObject Type="Embed" ProgID="Equation.3" ShapeID="_x0000_i1315" DrawAspect="Content" ObjectID="_1347552526" r:id="rId610"/>
        </w:object>
      </w:r>
      <w:r>
        <w:rPr>
          <w:lang w:val="uk-UA"/>
        </w:rPr>
        <w:t xml:space="preserve"> АЧХ набуває макс</w:t>
      </w:r>
      <w:r>
        <w:rPr>
          <w:lang w:val="uk-UA"/>
        </w:rPr>
        <w:t>и</w:t>
      </w:r>
      <w:r>
        <w:rPr>
          <w:lang w:val="uk-UA"/>
        </w:rPr>
        <w:t xml:space="preserve">мального значення - </w:t>
      </w:r>
      <w:r>
        <w:rPr>
          <w:position w:val="-24"/>
          <w:lang w:val="uk-UA"/>
        </w:rPr>
        <w:object w:dxaOrig="2260" w:dyaOrig="620">
          <v:shape id="_x0000_i1316" type="#_x0000_t75" style="width:113.25pt;height:30.75pt" o:ole="" fillcolor="window">
            <v:imagedata r:id="rId611" o:title=""/>
          </v:shape>
          <o:OLEObject Type="Embed" ProgID="Equation.3" ShapeID="_x0000_i1316" DrawAspect="Content" ObjectID="_1347552527" r:id="rId612"/>
        </w:object>
      </w:r>
      <w:r>
        <w:rPr>
          <w:lang w:val="uk-UA"/>
        </w:rPr>
        <w:t xml:space="preserve">, а на частоті </w:t>
      </w:r>
      <w:r>
        <w:rPr>
          <w:position w:val="-12"/>
          <w:lang w:val="uk-UA"/>
        </w:rPr>
        <w:object w:dxaOrig="400" w:dyaOrig="360">
          <v:shape id="_x0000_i1317" type="#_x0000_t75" style="width:20.25pt;height:18pt" o:ole="" fillcolor="window">
            <v:imagedata r:id="rId613" o:title=""/>
          </v:shape>
          <o:OLEObject Type="Embed" ProgID="Equation.3" ShapeID="_x0000_i1317" DrawAspect="Content" ObjectID="_1347552528" r:id="rId614"/>
        </w:object>
      </w:r>
      <w:r>
        <w:rPr>
          <w:lang w:val="uk-UA"/>
        </w:rPr>
        <w:t xml:space="preserve"> мінімального -  </w:t>
      </w:r>
      <w:r>
        <w:rPr>
          <w:position w:val="-26"/>
          <w:lang w:val="uk-UA"/>
        </w:rPr>
        <w:object w:dxaOrig="2079" w:dyaOrig="639">
          <v:shape id="_x0000_i1318" type="#_x0000_t75" style="width:104.25pt;height:32.25pt" o:ole="" fillcolor="window">
            <v:imagedata r:id="rId584" o:title=""/>
          </v:shape>
          <o:OLEObject Type="Embed" ProgID="Equation.3" ShapeID="_x0000_i1318" DrawAspect="Content" ObjectID="_1347552529" r:id="rId615"/>
        </w:object>
      </w:r>
      <w:r>
        <w:rPr>
          <w:lang w:val="uk-UA"/>
        </w:rPr>
        <w:t>. Оскільки допустимі спотворення у смузі пропускання не повинні перев</w:t>
      </w:r>
      <w:r>
        <w:rPr>
          <w:lang w:val="uk-UA"/>
        </w:rPr>
        <w:t>и</w:t>
      </w:r>
      <w:r>
        <w:rPr>
          <w:lang w:val="uk-UA"/>
        </w:rPr>
        <w:t xml:space="preserve">щувати 3дБ, то </w:t>
      </w:r>
      <w:r>
        <w:rPr>
          <w:position w:val="-28"/>
          <w:lang w:val="uk-UA"/>
        </w:rPr>
        <w:object w:dxaOrig="2799" w:dyaOrig="660">
          <v:shape id="_x0000_i1319" type="#_x0000_t75" style="width:140.25pt;height:33pt" o:ole="" fillcolor="window">
            <v:imagedata r:id="rId616" o:title=""/>
          </v:shape>
          <o:OLEObject Type="Embed" ProgID="Equation.3" ShapeID="_x0000_i1319" DrawAspect="Content" ObjectID="_1347552530" r:id="rId617"/>
        </w:object>
      </w:r>
      <w:r>
        <w:rPr>
          <w:lang w:val="uk-UA"/>
        </w:rPr>
        <w:t>. Звідки знаходимо максимальне значення фактору зв’язку,  яке задовіл</w:t>
      </w:r>
      <w:r>
        <w:rPr>
          <w:lang w:val="uk-UA"/>
        </w:rPr>
        <w:t>ь</w:t>
      </w:r>
      <w:r>
        <w:rPr>
          <w:lang w:val="uk-UA"/>
        </w:rPr>
        <w:t>няє вказаному критерію допу</w:t>
      </w:r>
      <w:r>
        <w:rPr>
          <w:lang w:val="uk-UA"/>
        </w:rPr>
        <w:t>с</w:t>
      </w:r>
      <w:r>
        <w:rPr>
          <w:lang w:val="uk-UA"/>
        </w:rPr>
        <w:t xml:space="preserve">тимих спотворень  - </w:t>
      </w:r>
      <w:r>
        <w:rPr>
          <w:position w:val="-6"/>
          <w:lang w:val="uk-UA"/>
        </w:rPr>
        <w:object w:dxaOrig="1100" w:dyaOrig="340">
          <v:shape id="_x0000_i1320" type="#_x0000_t75" style="width:54.75pt;height:17.25pt" o:ole="" fillcolor="window">
            <v:imagedata r:id="rId618" o:title=""/>
          </v:shape>
          <o:OLEObject Type="Embed" ProgID="Equation.3" ShapeID="_x0000_i1320" DrawAspect="Content" ObjectID="_1347552531" r:id="rId619"/>
        </w:object>
      </w:r>
      <w:r>
        <w:rPr>
          <w:lang w:val="uk-UA"/>
        </w:rPr>
        <w:t>. При такому зв’язку смуга пропускання -</w:t>
      </w:r>
    </w:p>
    <w:p w:rsidR="0055722C" w:rsidRDefault="0055722C" w:rsidP="001C2857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359" w:dyaOrig="360">
          <v:shape id="_x0000_i1321" type="#_x0000_t75" style="width:68.25pt;height:18pt" o:ole="" fillcolor="window">
            <v:imagedata r:id="rId620" o:title=""/>
          </v:shape>
          <o:OLEObject Type="Embed" ProgID="Equation.3" ShapeID="_x0000_i1321" DrawAspect="Content" ObjectID="_1347552532" r:id="rId621"/>
        </w:object>
      </w:r>
      <w:r>
        <w:rPr>
          <w:lang w:val="uk-UA"/>
        </w:rPr>
        <w:t>.</w:t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</w:r>
      <w:r w:rsidR="001C2857">
        <w:rPr>
          <w:lang w:val="uk-UA"/>
        </w:rPr>
        <w:tab/>
        <w:t>(5.67)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Таким чином змінюючи лише зв’язок у системі двох зв’язаних контурів можна регулювати смугу пропускання від мінімального значення (</w:t>
      </w:r>
      <w:r w:rsidR="00017692">
        <w:rPr>
          <w:lang w:val="uk-UA"/>
        </w:rPr>
        <w:t>5.65</w:t>
      </w:r>
      <w:r>
        <w:rPr>
          <w:lang w:val="uk-UA"/>
        </w:rPr>
        <w:t>) до максимального (</w:t>
      </w:r>
      <w:r w:rsidR="00017692">
        <w:rPr>
          <w:lang w:val="uk-UA"/>
        </w:rPr>
        <w:t>5.67</w:t>
      </w:r>
      <w:r>
        <w:rPr>
          <w:lang w:val="uk-UA"/>
        </w:rPr>
        <w:t>).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В радіоелектроніці використовуються і системи із більшої кількості зв’язаних контурів. Вони дістали назву </w:t>
      </w:r>
      <w:r>
        <w:rPr>
          <w:i/>
          <w:lang w:val="uk-UA"/>
        </w:rPr>
        <w:t>фільтрів зосередженої селекції</w:t>
      </w:r>
      <w:r>
        <w:rPr>
          <w:lang w:val="uk-UA"/>
        </w:rPr>
        <w:t>. АЧХ таких фільтрів ще у більшій мірі схожа на  пр</w:t>
      </w:r>
      <w:r>
        <w:rPr>
          <w:lang w:val="uk-UA"/>
        </w:rPr>
        <w:t>я</w:t>
      </w:r>
      <w:r>
        <w:rPr>
          <w:lang w:val="uk-UA"/>
        </w:rPr>
        <w:t>мокутну.</w:t>
      </w:r>
    </w:p>
    <w:p w:rsidR="0055722C" w:rsidRDefault="0055722C">
      <w:pPr>
        <w:jc w:val="both"/>
        <w:rPr>
          <w:lang w:val="uk-UA"/>
        </w:rPr>
      </w:pPr>
    </w:p>
    <w:p w:rsidR="0055722C" w:rsidRDefault="003C21D2" w:rsidP="003C21D2">
      <w:pPr>
        <w:jc w:val="right"/>
        <w:rPr>
          <w:b/>
          <w:lang w:val="uk-UA"/>
        </w:rPr>
      </w:pPr>
      <w:r w:rsidRPr="003C21D2">
        <w:rPr>
          <w:b/>
        </w:rPr>
        <w:t>5.6.4.</w:t>
      </w:r>
      <w:r w:rsidR="0055722C">
        <w:rPr>
          <w:b/>
          <w:lang w:val="uk-UA"/>
        </w:rPr>
        <w:t>Енергетичні процеси у коливальних контурах.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Розглянемо енергетичні процеси на прикладі послідовного коливального контуру. Нехай на вхід контуру подається гармонічна напруга </w:t>
      </w:r>
      <w:r>
        <w:rPr>
          <w:position w:val="-12"/>
          <w:lang w:val="uk-UA"/>
        </w:rPr>
        <w:object w:dxaOrig="2160" w:dyaOrig="360">
          <v:shape id="_x0000_i1322" type="#_x0000_t75" style="width:108pt;height:18pt" o:ole="" fillcolor="window">
            <v:imagedata r:id="rId622" o:title=""/>
          </v:shape>
          <o:OLEObject Type="Embed" ProgID="Equation.3" ShapeID="_x0000_i1322" DrawAspect="Content" ObjectID="_1347552533" r:id="rId623"/>
        </w:object>
      </w:r>
      <w:r>
        <w:rPr>
          <w:lang w:val="uk-UA"/>
        </w:rPr>
        <w:t xml:space="preserve">. Тоді коло споживає струм </w:t>
      </w:r>
      <w:r>
        <w:rPr>
          <w:position w:val="-24"/>
          <w:lang w:val="uk-UA"/>
        </w:rPr>
        <w:object w:dxaOrig="1760" w:dyaOrig="639">
          <v:shape id="_x0000_i1323" type="#_x0000_t75" style="width:87.75pt;height:32.25pt" o:ole="" fillcolor="window">
            <v:imagedata r:id="rId624" o:title=""/>
          </v:shape>
          <o:OLEObject Type="Embed" ProgID="Equation.3" ShapeID="_x0000_i1323" DrawAspect="Content" ObjectID="_1347552534" r:id="rId625"/>
        </w:object>
      </w:r>
      <w:r>
        <w:rPr>
          <w:lang w:val="uk-UA"/>
        </w:rPr>
        <w:t xml:space="preserve">, де - </w:t>
      </w:r>
      <w:r>
        <w:rPr>
          <w:position w:val="-12"/>
          <w:lang w:val="uk-UA"/>
        </w:rPr>
        <w:object w:dxaOrig="2760" w:dyaOrig="440">
          <v:shape id="_x0000_i1324" type="#_x0000_t75" style="width:138pt;height:21.75pt" o:ole="" fillcolor="window">
            <v:imagedata r:id="rId626" o:title=""/>
          </v:shape>
          <o:OLEObject Type="Embed" ProgID="Equation.3" ShapeID="_x0000_i1324" DrawAspect="Content" ObjectID="_1347552535" r:id="rId627"/>
        </w:object>
      </w:r>
      <w:r>
        <w:rPr>
          <w:lang w:val="uk-UA"/>
        </w:rPr>
        <w:t xml:space="preserve">повний опір кола, а </w:t>
      </w:r>
      <w:r>
        <w:rPr>
          <w:position w:val="-24"/>
          <w:lang w:val="uk-UA"/>
        </w:rPr>
        <w:object w:dxaOrig="1820" w:dyaOrig="620">
          <v:shape id="_x0000_i1325" type="#_x0000_t75" style="width:90.75pt;height:30.75pt" o:ole="" fillcolor="window">
            <v:imagedata r:id="rId628" o:title=""/>
          </v:shape>
          <o:OLEObject Type="Embed" ProgID="Equation.3" ShapeID="_x0000_i1325" DrawAspect="Content" ObjectID="_1347552536" r:id="rId629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Миттєве значення потужності, яку віддає джерело у  даний двополюсник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24"/>
          <w:lang w:val="uk-UA"/>
        </w:rPr>
        <w:object w:dxaOrig="3519" w:dyaOrig="639">
          <v:shape id="_x0000_i1326" type="#_x0000_t75" style="width:176.25pt;height:32.25pt" o:ole="" fillcolor="window">
            <v:imagedata r:id="rId630" o:title=""/>
          </v:shape>
          <o:OLEObject Type="Embed" ProgID="Equation.3" ShapeID="_x0000_i1326" DrawAspect="Content" ObjectID="_1347552537" r:id="rId631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Миттєві потужності, що споживаються елементами контуру: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position w:val="-10"/>
          <w:lang w:val="uk-UA"/>
        </w:rPr>
        <w:object w:dxaOrig="1219" w:dyaOrig="380">
          <v:shape id="_x0000_i1327" type="#_x0000_t75" style="width:60.75pt;height:18.75pt" o:ole="" fillcolor="window">
            <v:imagedata r:id="rId632" o:title=""/>
          </v:shape>
          <o:OLEObject Type="Embed" ProgID="Equation.3" ShapeID="_x0000_i1327" DrawAspect="Content" ObjectID="_1347552538" r:id="rId633"/>
        </w:object>
      </w:r>
      <w:r>
        <w:rPr>
          <w:lang w:val="uk-UA"/>
        </w:rPr>
        <w:t xml:space="preserve">; </w:t>
      </w:r>
      <w:r>
        <w:rPr>
          <w:position w:val="-34"/>
          <w:lang w:val="uk-UA"/>
        </w:rPr>
        <w:object w:dxaOrig="3100" w:dyaOrig="800">
          <v:shape id="_x0000_i1328" type="#_x0000_t75" style="width:155.25pt;height:39.75pt" o:ole="" fillcolor="window">
            <v:imagedata r:id="rId634" o:title=""/>
          </v:shape>
          <o:OLEObject Type="Embed" ProgID="Equation.3" ShapeID="_x0000_i1328" DrawAspect="Content" ObjectID="_1347552539" r:id="rId635"/>
        </w:object>
      </w:r>
      <w:r>
        <w:rPr>
          <w:lang w:val="uk-UA"/>
        </w:rPr>
        <w:t xml:space="preserve">; </w:t>
      </w:r>
      <w:r>
        <w:rPr>
          <w:position w:val="-36"/>
          <w:lang w:val="uk-UA"/>
        </w:rPr>
        <w:object w:dxaOrig="3680" w:dyaOrig="840">
          <v:shape id="_x0000_i1329" type="#_x0000_t75" style="width:183.75pt;height:42pt" o:ole="" fillcolor="window">
            <v:imagedata r:id="rId636" o:title=""/>
          </v:shape>
          <o:OLEObject Type="Embed" ProgID="Equation.3" ShapeID="_x0000_i1329" DrawAspect="Content" ObjectID="_1347552540" r:id="rId637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Оскільки у колах змінного струму виконується баланс миттєвих  потужностей то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24"/>
          <w:lang w:val="uk-UA"/>
        </w:rPr>
        <w:object w:dxaOrig="2740" w:dyaOrig="620">
          <v:shape id="_x0000_i1330" type="#_x0000_t75" style="width:137.25pt;height:30.75pt" o:ole="" fillcolor="window">
            <v:imagedata r:id="rId638" o:title=""/>
          </v:shape>
          <o:OLEObject Type="Embed" ProgID="Equation.3" ShapeID="_x0000_i1330" DrawAspect="Content" ObjectID="_1347552541" r:id="rId639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Резистор у будь-яку мить часу споживає електромагнітну енергію, бо </w:t>
      </w:r>
      <w:r>
        <w:rPr>
          <w:position w:val="-10"/>
          <w:lang w:val="uk-UA"/>
        </w:rPr>
        <w:object w:dxaOrig="980" w:dyaOrig="340">
          <v:shape id="_x0000_i1331" type="#_x0000_t75" style="width:48.75pt;height:17.25pt" o:ole="" fillcolor="window">
            <v:imagedata r:id="rId640" o:title=""/>
          </v:shape>
          <o:OLEObject Type="Embed" ProgID="Equation.3" ShapeID="_x0000_i1331" DrawAspect="Content" ObjectID="_1347552542" r:id="rId641"/>
        </w:object>
      </w:r>
      <w:r>
        <w:rPr>
          <w:lang w:val="uk-UA"/>
        </w:rPr>
        <w:t>, причому ма</w:t>
      </w:r>
      <w:r>
        <w:rPr>
          <w:lang w:val="uk-UA"/>
        </w:rPr>
        <w:t>к</w:t>
      </w:r>
      <w:r>
        <w:rPr>
          <w:lang w:val="uk-UA"/>
        </w:rPr>
        <w:t>симум споживання спостерігається при екстремальних значе</w:t>
      </w:r>
      <w:r>
        <w:rPr>
          <w:lang w:val="uk-UA"/>
        </w:rPr>
        <w:t>н</w:t>
      </w:r>
      <w:r>
        <w:rPr>
          <w:lang w:val="uk-UA"/>
        </w:rPr>
        <w:t xml:space="preserve">нях струму. Середнє за період значення потужності, яку споживає резистор - </w:t>
      </w:r>
      <w:r>
        <w:rPr>
          <w:position w:val="-10"/>
          <w:lang w:val="uk-UA"/>
        </w:rPr>
        <w:object w:dxaOrig="1280" w:dyaOrig="320">
          <v:shape id="_x0000_i1332" type="#_x0000_t75" style="width:63.75pt;height:15.75pt" o:ole="" fillcolor="window">
            <v:imagedata r:id="rId642" o:title=""/>
          </v:shape>
          <o:OLEObject Type="Embed" ProgID="Equation.3" ShapeID="_x0000_i1332" DrawAspect="Content" ObjectID="_1347552543" r:id="rId643"/>
        </w:object>
      </w:r>
      <w:r>
        <w:rPr>
          <w:lang w:val="uk-UA"/>
        </w:rPr>
        <w:t>. Потужності, що споживаються індуктивною к</w:t>
      </w:r>
      <w:r>
        <w:rPr>
          <w:lang w:val="uk-UA"/>
        </w:rPr>
        <w:t>о</w:t>
      </w:r>
      <w:r>
        <w:rPr>
          <w:lang w:val="uk-UA"/>
        </w:rPr>
        <w:t xml:space="preserve">тушкою та конденсатором знакозмінні. І якщо </w:t>
      </w:r>
      <w:r>
        <w:rPr>
          <w:position w:val="-10"/>
          <w:lang w:val="uk-UA"/>
        </w:rPr>
        <w:object w:dxaOrig="980" w:dyaOrig="340">
          <v:shape id="_x0000_i1333" type="#_x0000_t75" style="width:48.75pt;height:17.25pt" o:ole="" fillcolor="window">
            <v:imagedata r:id="rId644" o:title=""/>
          </v:shape>
          <o:OLEObject Type="Embed" ProgID="Equation.3" ShapeID="_x0000_i1333" DrawAspect="Content" ObjectID="_1347552544" r:id="rId645"/>
        </w:object>
      </w:r>
      <w:r>
        <w:rPr>
          <w:lang w:val="uk-UA"/>
        </w:rPr>
        <w:t xml:space="preserve"> то </w:t>
      </w:r>
      <w:r>
        <w:rPr>
          <w:position w:val="-12"/>
          <w:lang w:val="uk-UA"/>
        </w:rPr>
        <w:object w:dxaOrig="999" w:dyaOrig="360">
          <v:shape id="_x0000_i1334" type="#_x0000_t75" style="width:50.25pt;height:18pt" o:ole="" fillcolor="window">
            <v:imagedata r:id="rId646" o:title=""/>
          </v:shape>
          <o:OLEObject Type="Embed" ProgID="Equation.3" ShapeID="_x0000_i1334" DrawAspect="Content" ObjectID="_1347552545" r:id="rId647"/>
        </w:object>
      </w:r>
      <w:r>
        <w:rPr>
          <w:lang w:val="uk-UA"/>
        </w:rPr>
        <w:t>, бо напруга на конденсаторі знаходиться у квадратурі зі струмом індуктивної котушки. Тобто у колі відб</w:t>
      </w:r>
      <w:r>
        <w:rPr>
          <w:lang w:val="uk-UA"/>
        </w:rPr>
        <w:t>у</w:t>
      </w:r>
      <w:r>
        <w:rPr>
          <w:lang w:val="uk-UA"/>
        </w:rPr>
        <w:t>вається обмін енергією між конденсатором та індуктивною коту</w:t>
      </w:r>
      <w:r>
        <w:rPr>
          <w:lang w:val="uk-UA"/>
        </w:rPr>
        <w:t>ш</w:t>
      </w:r>
      <w:r>
        <w:rPr>
          <w:lang w:val="uk-UA"/>
        </w:rPr>
        <w:t xml:space="preserve">кою. У відсутності резонансу циклічний обмін енергією не збалансований. Насправді, оскільки відношення максимальної енергії накопиченої у магнітному полі індуктивної котушки </w:t>
      </w:r>
      <w:r>
        <w:rPr>
          <w:position w:val="-12"/>
          <w:lang w:val="uk-UA"/>
        </w:rPr>
        <w:object w:dxaOrig="720" w:dyaOrig="360">
          <v:shape id="_x0000_i1335" type="#_x0000_t75" style="width:36pt;height:18pt" o:ole="" fillcolor="window">
            <v:imagedata r:id="rId648" o:title=""/>
          </v:shape>
          <o:OLEObject Type="Embed" ProgID="Equation.3" ShapeID="_x0000_i1335" DrawAspect="Content" ObjectID="_1347552546" r:id="rId649"/>
        </w:object>
      </w:r>
      <w:r>
        <w:rPr>
          <w:lang w:val="uk-UA"/>
        </w:rPr>
        <w:t xml:space="preserve"> до максимальної енергії накопиченої у електричному полі конденсат</w:t>
      </w:r>
      <w:r>
        <w:rPr>
          <w:lang w:val="uk-UA"/>
        </w:rPr>
        <w:t>о</w:t>
      </w:r>
      <w:r>
        <w:rPr>
          <w:lang w:val="uk-UA"/>
        </w:rPr>
        <w:t xml:space="preserve">ра </w:t>
      </w:r>
      <w:r>
        <w:rPr>
          <w:position w:val="-12"/>
          <w:lang w:val="uk-UA"/>
        </w:rPr>
        <w:object w:dxaOrig="660" w:dyaOrig="360">
          <v:shape id="_x0000_i1336" type="#_x0000_t75" style="width:33pt;height:18pt" o:ole="" fillcolor="window">
            <v:imagedata r:id="rId650" o:title=""/>
          </v:shape>
          <o:OLEObject Type="Embed" ProgID="Equation.3" ShapeID="_x0000_i1336" DrawAspect="Content" ObjectID="_1347552547" r:id="rId651"/>
        </w:object>
      </w:r>
      <w:r>
        <w:rPr>
          <w:lang w:val="uk-UA"/>
        </w:rPr>
        <w:t xml:space="preserve"> є </w:t>
      </w:r>
      <w:r w:rsidR="001C121F">
        <w:rPr>
          <w:lang w:val="uk-UA"/>
        </w:rPr>
        <w:t>рівним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4"/>
          <w:lang w:val="uk-UA"/>
        </w:rPr>
        <w:object w:dxaOrig="3820" w:dyaOrig="800">
          <v:shape id="_x0000_i1337" type="#_x0000_t75" style="width:191.25pt;height:39.75pt" o:ole="" fillcolor="window">
            <v:imagedata r:id="rId652" o:title=""/>
          </v:shape>
          <o:OLEObject Type="Embed" ProgID="Equation.3" ShapeID="_x0000_i1337" DrawAspect="Content" ObjectID="_1347552548" r:id="rId653"/>
        </w:object>
      </w:r>
      <w:r>
        <w:rPr>
          <w:lang w:val="uk-UA"/>
        </w:rPr>
        <w:t>,</w:t>
      </w:r>
    </w:p>
    <w:p w:rsidR="0055722C" w:rsidRDefault="0055722C" w:rsidP="00DF7F8C">
      <w:pPr>
        <w:jc w:val="both"/>
        <w:rPr>
          <w:lang w:val="uk-UA"/>
        </w:rPr>
      </w:pPr>
      <w:r>
        <w:rPr>
          <w:lang w:val="uk-UA"/>
        </w:rPr>
        <w:t xml:space="preserve">то на частотах </w:t>
      </w:r>
      <w:r>
        <w:rPr>
          <w:position w:val="-12"/>
          <w:lang w:val="uk-UA"/>
        </w:rPr>
        <w:object w:dxaOrig="740" w:dyaOrig="360">
          <v:shape id="_x0000_i1338" type="#_x0000_t75" style="width:36.75pt;height:18pt" o:ole="" fillcolor="window">
            <v:imagedata r:id="rId654" o:title=""/>
          </v:shape>
          <o:OLEObject Type="Embed" ProgID="Equation.3" ShapeID="_x0000_i1338" DrawAspect="Content" ObjectID="_1347552549" r:id="rId655"/>
        </w:object>
      </w:r>
      <w:r>
        <w:rPr>
          <w:lang w:val="uk-UA"/>
        </w:rPr>
        <w:t xml:space="preserve"> коло буде мати індуктивний характер і </w:t>
      </w:r>
      <w:r>
        <w:rPr>
          <w:position w:val="-12"/>
          <w:lang w:val="uk-UA"/>
        </w:rPr>
        <w:object w:dxaOrig="1600" w:dyaOrig="360">
          <v:shape id="_x0000_i1339" type="#_x0000_t75" style="width:80.25pt;height:18pt" o:ole="" fillcolor="window">
            <v:imagedata r:id="rId656" o:title=""/>
          </v:shape>
          <o:OLEObject Type="Embed" ProgID="Equation.3" ShapeID="_x0000_i1339" DrawAspect="Content" ObjectID="_1347552550" r:id="rId657"/>
        </w:object>
      </w:r>
      <w:r>
        <w:rPr>
          <w:lang w:val="uk-UA"/>
        </w:rPr>
        <w:t>. Надлишок ене</w:t>
      </w:r>
      <w:r>
        <w:rPr>
          <w:lang w:val="uk-UA"/>
        </w:rPr>
        <w:t>р</w:t>
      </w:r>
      <w:r>
        <w:rPr>
          <w:lang w:val="uk-UA"/>
        </w:rPr>
        <w:t xml:space="preserve">гії </w:t>
      </w:r>
    </w:p>
    <w:p w:rsidR="0055722C" w:rsidRDefault="0055722C" w:rsidP="00E745C4">
      <w:pPr>
        <w:ind w:firstLine="720"/>
        <w:jc w:val="right"/>
        <w:rPr>
          <w:lang w:val="uk-UA"/>
        </w:rPr>
      </w:pPr>
      <w:r>
        <w:rPr>
          <w:position w:val="-34"/>
          <w:lang w:val="uk-UA"/>
        </w:rPr>
        <w:object w:dxaOrig="5620" w:dyaOrig="800">
          <v:shape id="_x0000_i1340" type="#_x0000_t75" style="width:281.25pt;height:39.75pt" o:ole="" fillcolor="window">
            <v:imagedata r:id="rId658" o:title=""/>
          </v:shape>
          <o:OLEObject Type="Embed" ProgID="Equation.3" ShapeID="_x0000_i1340" DrawAspect="Content" ObjectID="_1347552551" r:id="rId659"/>
        </w:object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  <w:t>(5.68)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>коло повертає  у джерело (частина енергії накопиченої у котушці витрачається на ’’підзарядку’’ дж</w:t>
      </w:r>
      <w:r>
        <w:rPr>
          <w:lang w:val="uk-UA"/>
        </w:rPr>
        <w:t>е</w:t>
      </w:r>
      <w:r>
        <w:rPr>
          <w:lang w:val="uk-UA"/>
        </w:rPr>
        <w:t>рела).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Переконаємося у цьому. Для спрощення викладок будемо вважати, що у колі відсутні активні втрати, тобто покладемо </w:t>
      </w:r>
      <w:r>
        <w:rPr>
          <w:position w:val="-6"/>
          <w:lang w:val="uk-UA"/>
        </w:rPr>
        <w:object w:dxaOrig="600" w:dyaOrig="279">
          <v:shape id="_x0000_i1341" type="#_x0000_t75" style="width:30pt;height:14.25pt" o:ole="" fillcolor="window">
            <v:imagedata r:id="rId660" o:title=""/>
          </v:shape>
          <o:OLEObject Type="Embed" ProgID="Equation.3" ShapeID="_x0000_i1341" DrawAspect="Content" ObjectID="_1347552552" r:id="rId661"/>
        </w:object>
      </w:r>
      <w:r>
        <w:rPr>
          <w:lang w:val="uk-UA"/>
        </w:rPr>
        <w:t xml:space="preserve">. Тоді </w:t>
      </w:r>
      <w:r>
        <w:rPr>
          <w:position w:val="-10"/>
          <w:lang w:val="uk-UA"/>
        </w:rPr>
        <w:object w:dxaOrig="840" w:dyaOrig="340">
          <v:shape id="_x0000_i1342" type="#_x0000_t75" style="width:42pt;height:17.25pt" o:ole="" fillcolor="window">
            <v:imagedata r:id="rId662" o:title=""/>
          </v:shape>
          <o:OLEObject Type="Embed" ProgID="Equation.3" ShapeID="_x0000_i1342" DrawAspect="Content" ObjectID="_1347552553" r:id="rId663"/>
        </w:object>
      </w:r>
      <w:r>
        <w:rPr>
          <w:lang w:val="uk-UA"/>
        </w:rPr>
        <w:t xml:space="preserve"> і </w:t>
      </w:r>
      <w:r>
        <w:rPr>
          <w:position w:val="-24"/>
          <w:lang w:val="uk-UA"/>
        </w:rPr>
        <w:object w:dxaOrig="2220" w:dyaOrig="639">
          <v:shape id="_x0000_i1343" type="#_x0000_t75" style="width:111pt;height:32.25pt" o:ole="" fillcolor="window">
            <v:imagedata r:id="rId664" o:title=""/>
          </v:shape>
          <o:OLEObject Type="Embed" ProgID="Equation.3" ShapeID="_x0000_i1343" DrawAspect="Content" ObjectID="_1347552554" r:id="rId665"/>
        </w:object>
      </w:r>
      <w:r>
        <w:rPr>
          <w:lang w:val="uk-UA"/>
        </w:rPr>
        <w:t xml:space="preserve">. Отже </w:t>
      </w:r>
      <w:r>
        <w:rPr>
          <w:position w:val="-10"/>
          <w:lang w:val="uk-UA"/>
        </w:rPr>
        <w:object w:dxaOrig="840" w:dyaOrig="320">
          <v:shape id="_x0000_i1344" type="#_x0000_t75" style="width:42pt;height:15.75pt" o:ole="" fillcolor="window">
            <v:imagedata r:id="rId666" o:title=""/>
          </v:shape>
          <o:OLEObject Type="Embed" ProgID="Equation.3" ShapeID="_x0000_i1344" DrawAspect="Content" ObjectID="_1347552555" r:id="rId667"/>
        </w:object>
      </w:r>
      <w:r>
        <w:rPr>
          <w:lang w:val="uk-UA"/>
        </w:rPr>
        <w:t xml:space="preserve">при </w:t>
      </w:r>
      <w:r>
        <w:rPr>
          <w:position w:val="-10"/>
          <w:lang w:val="uk-UA"/>
        </w:rPr>
        <w:object w:dxaOrig="1080" w:dyaOrig="340">
          <v:shape id="_x0000_i1345" type="#_x0000_t75" style="width:54pt;height:17.25pt" o:ole="" fillcolor="window">
            <v:imagedata r:id="rId668" o:title=""/>
          </v:shape>
          <o:OLEObject Type="Embed" ProgID="Equation.3" ShapeID="_x0000_i1345" DrawAspect="Content" ObjectID="_1347552556" r:id="rId669"/>
        </w:object>
      </w:r>
      <w:r>
        <w:rPr>
          <w:lang w:val="uk-UA"/>
        </w:rPr>
        <w:t xml:space="preserve">, тобто на цій ділянці періоду гармонічеих коливань основної частоти </w:t>
      </w:r>
      <w:r>
        <w:rPr>
          <w:position w:val="-6"/>
          <w:lang w:val="uk-UA"/>
        </w:rPr>
        <w:object w:dxaOrig="240" w:dyaOrig="220">
          <v:shape id="_x0000_i1346" type="#_x0000_t75" style="width:12pt;height:11.25pt" o:ole="" fillcolor="window">
            <v:imagedata r:id="rId488" o:title=""/>
          </v:shape>
          <o:OLEObject Type="Embed" ProgID="Equation.3" ShapeID="_x0000_i1346" DrawAspect="Content" ObjectID="_1347552557" r:id="rId670"/>
        </w:object>
      </w:r>
      <w:r>
        <w:rPr>
          <w:lang w:val="uk-UA"/>
        </w:rPr>
        <w:t xml:space="preserve"> джерело споживає ене</w:t>
      </w:r>
      <w:r>
        <w:rPr>
          <w:lang w:val="uk-UA"/>
        </w:rPr>
        <w:t>р</w:t>
      </w:r>
      <w:r>
        <w:rPr>
          <w:lang w:val="uk-UA"/>
        </w:rPr>
        <w:t xml:space="preserve">гію </w:t>
      </w:r>
      <w:r>
        <w:rPr>
          <w:position w:val="-10"/>
          <w:lang w:val="uk-UA"/>
        </w:rPr>
        <w:object w:dxaOrig="480" w:dyaOrig="340">
          <v:shape id="_x0000_i1347" type="#_x0000_t75" style="width:24pt;height:17.25pt" o:ole="" fillcolor="window">
            <v:imagedata r:id="rId671" o:title=""/>
          </v:shape>
          <o:OLEObject Type="Embed" ProgID="Equation.3" ShapeID="_x0000_i1347" DrawAspect="Content" ObjectID="_1347552558" r:id="rId672"/>
        </w:object>
      </w:r>
      <w:r>
        <w:rPr>
          <w:lang w:val="uk-UA"/>
        </w:rPr>
        <w:t>. Знайдемо цю енергію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24"/>
          <w:lang w:val="uk-UA"/>
        </w:rPr>
        <w:object w:dxaOrig="4920" w:dyaOrig="639">
          <v:shape id="_x0000_i1348" type="#_x0000_t75" style="width:246pt;height:32.25pt" o:ole="" fillcolor="window">
            <v:imagedata r:id="rId673" o:title=""/>
          </v:shape>
          <o:OLEObject Type="Embed" ProgID="Equation.3" ShapeID="_x0000_i1348" DrawAspect="Content" ObjectID="_1347552559" r:id="rId674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Оскільки </w:t>
      </w:r>
      <w:r>
        <w:rPr>
          <w:position w:val="-12"/>
          <w:lang w:val="uk-UA"/>
        </w:rPr>
        <w:object w:dxaOrig="1080" w:dyaOrig="360">
          <v:shape id="_x0000_i1349" type="#_x0000_t75" style="width:54pt;height:18pt" o:ole="" fillcolor="window">
            <v:imagedata r:id="rId675" o:title=""/>
          </v:shape>
          <o:OLEObject Type="Embed" ProgID="Equation.3" ShapeID="_x0000_i1349" DrawAspect="Content" ObjectID="_1347552560" r:id="rId676"/>
        </w:object>
      </w:r>
      <w:r>
        <w:rPr>
          <w:lang w:val="uk-UA"/>
        </w:rPr>
        <w:t xml:space="preserve">, а </w:t>
      </w:r>
      <w:r>
        <w:rPr>
          <w:position w:val="-24"/>
          <w:lang w:val="uk-UA"/>
        </w:rPr>
        <w:object w:dxaOrig="1359" w:dyaOrig="620">
          <v:shape id="_x0000_i1350" type="#_x0000_t75" style="width:68.25pt;height:30.75pt" o:ole="" fillcolor="window">
            <v:imagedata r:id="rId677" o:title=""/>
          </v:shape>
          <o:OLEObject Type="Embed" ProgID="Equation.3" ShapeID="_x0000_i1350" DrawAspect="Content" ObjectID="_1347552561" r:id="rId678"/>
        </w:object>
      </w:r>
      <w:r>
        <w:rPr>
          <w:lang w:val="uk-UA"/>
        </w:rPr>
        <w:t>, то остаточно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4"/>
          <w:lang w:val="uk-UA"/>
        </w:rPr>
        <w:object w:dxaOrig="2100" w:dyaOrig="800">
          <v:shape id="_x0000_i1351" type="#_x0000_t75" style="width:105pt;height:39.75pt" o:ole="" fillcolor="window">
            <v:imagedata r:id="rId679" o:title=""/>
          </v:shape>
          <o:OLEObject Type="Embed" ProgID="Equation.3" ShapeID="_x0000_i1351" DrawAspect="Content" ObjectID="_1347552562" r:id="rId680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Таким чином ми переконалися у тому, що при незбалансованому обміні енергією надлишок накопиченої енергії</w:t>
      </w:r>
      <w:r w:rsidR="00E745C4">
        <w:rPr>
          <w:lang w:val="uk-UA"/>
        </w:rPr>
        <w:t xml:space="preserve"> (5.68)</w:t>
      </w:r>
      <w:r>
        <w:rPr>
          <w:lang w:val="uk-UA"/>
        </w:rPr>
        <w:t xml:space="preserve"> у індуктивній котушці </w:t>
      </w:r>
      <w:r>
        <w:rPr>
          <w:position w:val="-6"/>
          <w:lang w:val="uk-UA"/>
        </w:rPr>
        <w:object w:dxaOrig="460" w:dyaOrig="279">
          <v:shape id="_x0000_i1352" type="#_x0000_t75" style="width:23.25pt;height:14.25pt" o:ole="" fillcolor="window">
            <v:imagedata r:id="rId681" o:title=""/>
          </v:shape>
          <o:OLEObject Type="Embed" ProgID="Equation.3" ShapeID="_x0000_i1352" DrawAspect="Content" ObjectID="_1347552563" r:id="rId682"/>
        </w:object>
      </w:r>
      <w:r>
        <w:rPr>
          <w:lang w:val="uk-UA"/>
        </w:rPr>
        <w:t xml:space="preserve"> у точності співпадає з енергією </w:t>
      </w:r>
      <w:r>
        <w:rPr>
          <w:position w:val="-10"/>
          <w:lang w:val="uk-UA"/>
        </w:rPr>
        <w:object w:dxaOrig="499" w:dyaOrig="340">
          <v:shape id="_x0000_i1353" type="#_x0000_t75" style="width:24.75pt;height:17.25pt" o:ole="" fillcolor="window">
            <v:imagedata r:id="rId683" o:title=""/>
          </v:shape>
          <o:OLEObject Type="Embed" ProgID="Equation.3" ShapeID="_x0000_i1353" DrawAspect="Content" ObjectID="_1347552564" r:id="rId684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Аналогічні процеси мають місце і на частотах </w:t>
      </w:r>
      <w:r>
        <w:rPr>
          <w:position w:val="-12"/>
          <w:lang w:val="uk-UA"/>
        </w:rPr>
        <w:object w:dxaOrig="740" w:dyaOrig="360">
          <v:shape id="_x0000_i1354" type="#_x0000_t75" style="width:36.75pt;height:18pt" o:ole="" fillcolor="window">
            <v:imagedata r:id="rId46" o:title=""/>
          </v:shape>
          <o:OLEObject Type="Embed" ProgID="Equation.3" ShapeID="_x0000_i1354" DrawAspect="Content" ObjectID="_1347552565" r:id="rId685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резонансі (</w:t>
      </w:r>
      <w:r>
        <w:rPr>
          <w:position w:val="-12"/>
          <w:lang w:val="uk-UA"/>
        </w:rPr>
        <w:object w:dxaOrig="740" w:dyaOrig="360">
          <v:shape id="_x0000_i1355" type="#_x0000_t75" style="width:36.75pt;height:18pt" o:ole="" fillcolor="window">
            <v:imagedata r:id="rId686" o:title=""/>
          </v:shape>
          <o:OLEObject Type="Embed" ProgID="Equation.3" ShapeID="_x0000_i1355" DrawAspect="Content" ObjectID="_1347552566" r:id="rId687"/>
        </w:object>
      </w:r>
      <w:r>
        <w:rPr>
          <w:lang w:val="uk-UA"/>
        </w:rPr>
        <w:t xml:space="preserve"> отже -  </w:t>
      </w:r>
      <w:r>
        <w:rPr>
          <w:position w:val="-12"/>
          <w:lang w:val="uk-UA"/>
        </w:rPr>
        <w:object w:dxaOrig="1600" w:dyaOrig="360">
          <v:shape id="_x0000_i1356" type="#_x0000_t75" style="width:80.25pt;height:18pt" o:ole="" fillcolor="window">
            <v:imagedata r:id="rId688" o:title=""/>
          </v:shape>
          <o:OLEObject Type="Embed" ProgID="Equation.3" ShapeID="_x0000_i1356" DrawAspect="Content" ObjectID="_1347552567" r:id="rId689"/>
        </w:object>
      </w:r>
      <w:r>
        <w:rPr>
          <w:lang w:val="uk-UA"/>
        </w:rPr>
        <w:t xml:space="preserve">  і </w:t>
      </w:r>
      <w:r>
        <w:rPr>
          <w:position w:val="-10"/>
          <w:lang w:val="uk-UA"/>
        </w:rPr>
        <w:object w:dxaOrig="840" w:dyaOrig="320">
          <v:shape id="_x0000_i1357" type="#_x0000_t75" style="width:42pt;height:15.75pt" o:ole="" fillcolor="window">
            <v:imagedata r:id="rId690" o:title=""/>
          </v:shape>
          <o:OLEObject Type="Embed" ProgID="Equation.3" ShapeID="_x0000_i1357" DrawAspect="Content" ObjectID="_1347552568" r:id="rId691"/>
        </w:object>
      </w:r>
      <w:r>
        <w:rPr>
          <w:lang w:val="uk-UA"/>
        </w:rPr>
        <w:t>) обмін енергією між реактивними елементами збалансов</w:t>
      </w:r>
      <w:r>
        <w:rPr>
          <w:lang w:val="uk-UA"/>
        </w:rPr>
        <w:t>а</w:t>
      </w:r>
      <w:r>
        <w:rPr>
          <w:lang w:val="uk-UA"/>
        </w:rPr>
        <w:t>ний, і енергія джерела витрачається  лише на компенсацію втрат на резисторі.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Знайдемо відношення максимальної накопиченої енергії до активних втрат за період у контурі  на резонансній частоті</w:t>
      </w:r>
    </w:p>
    <w:p w:rsidR="0055722C" w:rsidRDefault="0055722C" w:rsidP="00E745C4">
      <w:pPr>
        <w:ind w:firstLine="720"/>
        <w:jc w:val="right"/>
        <w:rPr>
          <w:lang w:val="uk-UA"/>
        </w:rPr>
      </w:pPr>
      <w:r>
        <w:rPr>
          <w:position w:val="-38"/>
          <w:lang w:val="uk-UA"/>
        </w:rPr>
        <w:object w:dxaOrig="5160" w:dyaOrig="820">
          <v:shape id="_x0000_i1358" type="#_x0000_t75" style="width:258pt;height:41.25pt" o:ole="" fillcolor="window">
            <v:imagedata r:id="rId692" o:title=""/>
          </v:shape>
          <o:OLEObject Type="Embed" ProgID="Equation.3" ShapeID="_x0000_i1358" DrawAspect="Content" ObjectID="_1347552569" r:id="rId693"/>
        </w:object>
      </w:r>
      <w:r>
        <w:rPr>
          <w:lang w:val="uk-UA"/>
        </w:rPr>
        <w:t>.</w:t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 цієї формули випливає найбільш загальне означення добротності, яке пригодне як для мех</w:t>
      </w:r>
      <w:r>
        <w:rPr>
          <w:lang w:val="uk-UA"/>
        </w:rPr>
        <w:t>а</w:t>
      </w:r>
      <w:r>
        <w:rPr>
          <w:lang w:val="uk-UA"/>
        </w:rPr>
        <w:t>нічних коливальних систем , так і для осциляторів у атомній фізиці -</w:t>
      </w:r>
    </w:p>
    <w:p w:rsidR="0055722C" w:rsidRDefault="0055722C" w:rsidP="00E745C4">
      <w:pPr>
        <w:ind w:firstLine="720"/>
        <w:jc w:val="right"/>
      </w:pPr>
      <w:r>
        <w:rPr>
          <w:position w:val="-30"/>
          <w:lang w:val="uk-UA"/>
        </w:rPr>
        <w:object w:dxaOrig="4420" w:dyaOrig="700">
          <v:shape id="_x0000_i1359" type="#_x0000_t75" style="width:221.25pt;height:35.25pt" o:ole="" fillcolor="window">
            <v:imagedata r:id="rId694" o:title=""/>
          </v:shape>
          <o:OLEObject Type="Embed" ProgID="Equation.3" ShapeID="_x0000_i1359" DrawAspect="Content" ObjectID="_1347552570" r:id="rId695"/>
        </w:object>
      </w:r>
      <w:r>
        <w:rPr>
          <w:lang w:val="uk-UA"/>
        </w:rPr>
        <w:t>.</w:t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  <w:t>(5.69)</w:t>
      </w:r>
    </w:p>
    <w:p w:rsidR="0055722C" w:rsidRDefault="0055722C">
      <w:pPr>
        <w:ind w:firstLine="720"/>
        <w:jc w:val="center"/>
      </w:pPr>
    </w:p>
    <w:p w:rsidR="0055722C" w:rsidRDefault="003C21D2" w:rsidP="003C21D2">
      <w:pPr>
        <w:ind w:firstLine="720"/>
        <w:jc w:val="right"/>
        <w:rPr>
          <w:b/>
          <w:lang w:val="uk-UA"/>
        </w:rPr>
      </w:pPr>
      <w:r w:rsidRPr="003C21D2">
        <w:rPr>
          <w:b/>
        </w:rPr>
        <w:t>5.6.5.</w:t>
      </w:r>
      <w:r w:rsidR="0055722C">
        <w:rPr>
          <w:b/>
          <w:lang w:val="uk-UA"/>
        </w:rPr>
        <w:t>Енергетичні співвідношення  у системі зв’язаних контурів.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Передача енергії через систему зв’язаних контурів супроводжується втратами в активному опорі першого контуру.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Ефективність передачі енергії характеризується коефіцієнтом корисної дії системи зв’язаних контурів:</w:t>
      </w:r>
    </w:p>
    <w:p w:rsidR="0055722C" w:rsidRDefault="0055722C" w:rsidP="00E745C4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1180" w:dyaOrig="700">
          <v:shape id="_x0000_i1360" type="#_x0000_t75" style="width:59.25pt;height:35.25pt" o:ole="" fillcolor="window">
            <v:imagedata r:id="rId696" o:title=""/>
          </v:shape>
          <o:OLEObject Type="Embed" ProgID="Equation.3" ShapeID="_x0000_i1360" DrawAspect="Content" ObjectID="_1347552571" r:id="rId697"/>
        </w:object>
      </w:r>
      <w:r>
        <w:rPr>
          <w:lang w:val="uk-UA"/>
        </w:rPr>
        <w:t>,</w:t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</w:r>
      <w:r w:rsidR="00E745C4">
        <w:rPr>
          <w:lang w:val="uk-UA"/>
        </w:rPr>
        <w:tab/>
        <w:t>(5.70)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0"/>
          <w:lang w:val="uk-UA"/>
        </w:rPr>
        <w:object w:dxaOrig="1040" w:dyaOrig="380">
          <v:shape id="_x0000_i1361" type="#_x0000_t75" style="width:51.75pt;height:18.75pt" o:ole="" fillcolor="window">
            <v:imagedata r:id="rId698" o:title=""/>
          </v:shape>
          <o:OLEObject Type="Embed" ProgID="Equation.3" ShapeID="_x0000_i1361" DrawAspect="Content" ObjectID="_1347552572" r:id="rId699"/>
        </w:object>
      </w:r>
      <w:r>
        <w:rPr>
          <w:lang w:val="uk-UA"/>
        </w:rPr>
        <w:t xml:space="preserve"> - корисна потужність в активному опорі навантаження; </w:t>
      </w:r>
      <w:r>
        <w:rPr>
          <w:position w:val="-10"/>
          <w:lang w:val="uk-UA"/>
        </w:rPr>
        <w:object w:dxaOrig="980" w:dyaOrig="380">
          <v:shape id="_x0000_i1362" type="#_x0000_t75" style="width:48.75pt;height:18.75pt" o:ole="" fillcolor="window">
            <v:imagedata r:id="rId700" o:title=""/>
          </v:shape>
          <o:OLEObject Type="Embed" ProgID="Equation.3" ShapeID="_x0000_i1362" DrawAspect="Content" ObjectID="_1347552573" r:id="rId701"/>
        </w:object>
      </w:r>
      <w:r>
        <w:rPr>
          <w:lang w:val="uk-UA"/>
        </w:rPr>
        <w:t>- потужність втрат в активному опорі першого к</w:t>
      </w:r>
      <w:r>
        <w:rPr>
          <w:lang w:val="uk-UA"/>
        </w:rPr>
        <w:t>о</w:t>
      </w:r>
      <w:r>
        <w:rPr>
          <w:lang w:val="uk-UA"/>
        </w:rPr>
        <w:t>нтуру.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Приймаючи до уваги, що </w:t>
      </w:r>
      <w:r>
        <w:rPr>
          <w:position w:val="-12"/>
          <w:lang w:val="uk-UA"/>
        </w:rPr>
        <w:object w:dxaOrig="1500" w:dyaOrig="360">
          <v:shape id="_x0000_i1363" type="#_x0000_t75" style="width:75pt;height:18pt" o:ole="" fillcolor="window">
            <v:imagedata r:id="rId702" o:title=""/>
          </v:shape>
          <o:OLEObject Type="Embed" ProgID="Equation.3" ShapeID="_x0000_i1363" DrawAspect="Content" ObjectID="_1347552574" r:id="rId703"/>
        </w:object>
      </w:r>
      <w:r>
        <w:rPr>
          <w:lang w:val="uk-UA"/>
        </w:rPr>
        <w:t xml:space="preserve">, одержимо </w:t>
      </w:r>
      <w:r>
        <w:rPr>
          <w:position w:val="-14"/>
          <w:lang w:val="uk-UA"/>
        </w:rPr>
        <w:object w:dxaOrig="1900" w:dyaOrig="440">
          <v:shape id="_x0000_i1364" type="#_x0000_t75" style="width:95.25pt;height:21.75pt" o:ole="" fillcolor="window">
            <v:imagedata r:id="rId704" o:title=""/>
          </v:shape>
          <o:OLEObject Type="Embed" ProgID="Equation.3" ShapeID="_x0000_i1364" DrawAspect="Content" ObjectID="_1347552575" r:id="rId705"/>
        </w:object>
      </w:r>
      <w:r>
        <w:rPr>
          <w:lang w:val="uk-UA"/>
        </w:rPr>
        <w:t>=</w:t>
      </w:r>
      <w:r>
        <w:rPr>
          <w:position w:val="-12"/>
          <w:lang w:val="uk-UA"/>
        </w:rPr>
        <w:object w:dxaOrig="620" w:dyaOrig="400">
          <v:shape id="_x0000_i1365" type="#_x0000_t75" style="width:30.75pt;height:20.25pt" o:ole="" fillcolor="window">
            <v:imagedata r:id="rId706" o:title=""/>
          </v:shape>
          <o:OLEObject Type="Embed" ProgID="Equation.3" ShapeID="_x0000_i1365" DrawAspect="Content" ObjectID="_1347552576" r:id="rId707"/>
        </w:object>
      </w:r>
      <w:r>
        <w:rPr>
          <w:lang w:val="uk-UA"/>
        </w:rPr>
        <w:t>, тобто к</w:t>
      </w:r>
      <w:r>
        <w:rPr>
          <w:lang w:val="uk-UA"/>
        </w:rPr>
        <w:t>о</w:t>
      </w:r>
      <w:r>
        <w:rPr>
          <w:lang w:val="uk-UA"/>
        </w:rPr>
        <w:t xml:space="preserve">рисну потужність можна розглядати як потужність, що виділяється струмом </w:t>
      </w:r>
      <w:r>
        <w:rPr>
          <w:position w:val="-10"/>
          <w:lang w:val="uk-UA"/>
        </w:rPr>
        <w:object w:dxaOrig="240" w:dyaOrig="340">
          <v:shape id="_x0000_i1366" type="#_x0000_t75" style="width:12pt;height:17.25pt" o:ole="" fillcolor="window">
            <v:imagedata r:id="rId708" o:title=""/>
          </v:shape>
          <o:OLEObject Type="Embed" ProgID="Equation.3" ShapeID="_x0000_i1366" DrawAspect="Content" ObjectID="_1347552577" r:id="rId709"/>
        </w:object>
      </w:r>
      <w:r>
        <w:rPr>
          <w:lang w:val="uk-UA"/>
        </w:rPr>
        <w:t xml:space="preserve"> у рези</w:t>
      </w:r>
      <w:r>
        <w:rPr>
          <w:lang w:val="uk-UA"/>
        </w:rPr>
        <w:t>с</w:t>
      </w:r>
      <w:r>
        <w:rPr>
          <w:lang w:val="uk-UA"/>
        </w:rPr>
        <w:t xml:space="preserve">торі з опором </w:t>
      </w:r>
      <w:r>
        <w:rPr>
          <w:position w:val="-12"/>
          <w:lang w:val="uk-UA"/>
        </w:rPr>
        <w:object w:dxaOrig="380" w:dyaOrig="360">
          <v:shape id="_x0000_i1367" type="#_x0000_t75" style="width:18.75pt;height:18pt" o:ole="" fillcolor="window">
            <v:imagedata r:id="rId710" o:title=""/>
          </v:shape>
          <o:OLEObject Type="Embed" ProgID="Equation.3" ShapeID="_x0000_i1367" DrawAspect="Content" ObjectID="_1347552578" r:id="rId711"/>
        </w:object>
      </w:r>
      <w:r>
        <w:rPr>
          <w:lang w:val="uk-UA"/>
        </w:rPr>
        <w:t>. З урахуванням цього,  рі</w:t>
      </w:r>
      <w:r>
        <w:rPr>
          <w:lang w:val="uk-UA"/>
        </w:rPr>
        <w:t>в</w:t>
      </w:r>
      <w:r>
        <w:rPr>
          <w:lang w:val="uk-UA"/>
        </w:rPr>
        <w:t>няння (</w:t>
      </w:r>
      <w:r w:rsidR="00E745C4">
        <w:rPr>
          <w:lang w:val="uk-UA"/>
        </w:rPr>
        <w:t>5.70</w:t>
      </w:r>
      <w:r>
        <w:rPr>
          <w:lang w:val="uk-UA"/>
        </w:rPr>
        <w:t>) прийме вигляд</w:t>
      </w:r>
    </w:p>
    <w:p w:rsidR="0055722C" w:rsidRPr="008D57B9" w:rsidRDefault="0055722C" w:rsidP="008D57B9">
      <w:pPr>
        <w:ind w:firstLine="720"/>
        <w:jc w:val="right"/>
        <w:rPr>
          <w:lang w:val="en-US"/>
        </w:rPr>
      </w:pPr>
      <w:r>
        <w:rPr>
          <w:noProof/>
        </w:rPr>
        <w:pict>
          <v:shape id="_x0000_s1040" type="#_x0000_t202" style="position:absolute;left:0;text-align:left;margin-left:1.85pt;margin-top:3.75pt;width:248.65pt;height:173.05pt;z-index:251654656;mso-wrap-style:none" o:allowincell="f" stroked="f">
            <v:textbox style="mso-fit-shape-to-text:t">
              <w:txbxContent>
                <w:p w:rsidR="00E745C4" w:rsidRDefault="002216C3" w:rsidP="00E745C4">
                  <w:pPr>
                    <w:keepNext/>
                  </w:pPr>
                  <w:r>
                    <w:object w:dxaOrig="4679" w:dyaOrig="3313">
                      <v:shape id="_x0000_i1544" type="#_x0000_t75" style="width:234pt;height:165.75pt" o:ole="" fillcolor="window">
                        <v:imagedata r:id="rId712" o:title=""/>
                      </v:shape>
                      <o:OLEObject Type="Embed" ProgID="Word.Picture.8" ShapeID="_x0000_i1544" DrawAspect="Content" ObjectID="_1347552754" r:id="rId713"/>
                    </w:object>
                  </w:r>
                </w:p>
                <w:p w:rsidR="00E745C4" w:rsidRDefault="00E745C4" w:rsidP="00E745C4">
                  <w:pPr>
                    <w:pStyle w:val="a3"/>
                    <w:jc w:val="center"/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5</w:t>
                    </w:r>
                  </w:fldSimple>
                </w:p>
                <w:p w:rsidR="0055722C" w:rsidRDefault="0055722C"/>
              </w:txbxContent>
            </v:textbox>
            <w10:wrap type="square" side="largest"/>
          </v:shape>
        </w:pict>
      </w:r>
      <w:r>
        <w:rPr>
          <w:position w:val="-30"/>
          <w:lang w:val="uk-UA"/>
        </w:rPr>
        <w:object w:dxaOrig="2600" w:dyaOrig="700">
          <v:shape id="_x0000_i1368" type="#_x0000_t75" style="width:129.75pt;height:35.25pt" o:ole="" fillcolor="window">
            <v:imagedata r:id="rId714" o:title=""/>
          </v:shape>
          <o:OLEObject Type="Embed" ProgID="Equation.3" ShapeID="_x0000_i1368" DrawAspect="Content" ObjectID="_1347552579" r:id="rId715"/>
        </w:object>
      </w:r>
      <w:r>
        <w:rPr>
          <w:lang w:val="uk-UA"/>
        </w:rPr>
        <w:t>.</w:t>
      </w:r>
      <w:r w:rsidR="008D57B9">
        <w:rPr>
          <w:lang w:val="en-US"/>
        </w:rPr>
        <w:tab/>
        <w:t>(5.71)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На рис.</w:t>
      </w:r>
      <w:r w:rsidR="00E745C4">
        <w:rPr>
          <w:lang w:val="uk-UA"/>
        </w:rPr>
        <w:t>5.15</w:t>
      </w:r>
      <w:r>
        <w:rPr>
          <w:lang w:val="uk-UA"/>
        </w:rPr>
        <w:t xml:space="preserve"> приведена залежність </w:t>
      </w:r>
      <w:r>
        <w:rPr>
          <w:position w:val="-12"/>
          <w:lang w:val="uk-UA"/>
        </w:rPr>
        <w:object w:dxaOrig="1500" w:dyaOrig="360">
          <v:shape id="_x0000_i1369" type="#_x0000_t75" style="width:75pt;height:18pt" o:ole="" fillcolor="window">
            <v:imagedata r:id="rId716" o:title=""/>
          </v:shape>
          <o:OLEObject Type="Embed" ProgID="Equation.3" ShapeID="_x0000_i1369" DrawAspect="Content" ObjectID="_1347552580" r:id="rId717"/>
        </w:object>
      </w:r>
      <w:r>
        <w:rPr>
          <w:lang w:val="uk-UA"/>
        </w:rPr>
        <w:t>. Вона показує, що для збіл</w:t>
      </w:r>
      <w:r>
        <w:rPr>
          <w:lang w:val="uk-UA"/>
        </w:rPr>
        <w:t>ь</w:t>
      </w:r>
      <w:r>
        <w:rPr>
          <w:lang w:val="uk-UA"/>
        </w:rPr>
        <w:t>шення ККД корисно збільшувати відноше</w:t>
      </w:r>
      <w:r>
        <w:rPr>
          <w:lang w:val="uk-UA"/>
        </w:rPr>
        <w:t>н</w:t>
      </w:r>
      <w:r>
        <w:rPr>
          <w:lang w:val="uk-UA"/>
        </w:rPr>
        <w:t xml:space="preserve">ня </w:t>
      </w:r>
      <w:r>
        <w:rPr>
          <w:position w:val="-12"/>
          <w:lang w:val="uk-UA"/>
        </w:rPr>
        <w:object w:dxaOrig="760" w:dyaOrig="360">
          <v:shape id="_x0000_i1370" type="#_x0000_t75" style="width:38.25pt;height:18pt" o:ole="" fillcolor="window">
            <v:imagedata r:id="rId718" o:title=""/>
          </v:shape>
          <o:OLEObject Type="Embed" ProgID="Equation.3" ShapeID="_x0000_i1370" DrawAspect="Content" ObjectID="_1347552581" r:id="rId719"/>
        </w:object>
      </w:r>
      <w:r>
        <w:rPr>
          <w:lang w:val="uk-UA"/>
        </w:rPr>
        <w:t xml:space="preserve">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 точки зору отримання високого</w:t>
      </w:r>
      <w:r w:rsidR="00870E24">
        <w:rPr>
          <w:lang w:val="uk-UA"/>
        </w:rPr>
        <w:t xml:space="preserve"> </w:t>
      </w:r>
      <w:r>
        <w:rPr>
          <w:lang w:val="uk-UA"/>
        </w:rPr>
        <w:t>ККД б</w:t>
      </w:r>
      <w:r>
        <w:rPr>
          <w:lang w:val="uk-UA"/>
        </w:rPr>
        <w:t>а</w:t>
      </w:r>
      <w:r>
        <w:rPr>
          <w:lang w:val="uk-UA"/>
        </w:rPr>
        <w:t>жано працювати з настроєним вторинним конт</w:t>
      </w:r>
      <w:r>
        <w:rPr>
          <w:lang w:val="uk-UA"/>
        </w:rPr>
        <w:t>у</w:t>
      </w:r>
      <w:r>
        <w:rPr>
          <w:lang w:val="uk-UA"/>
        </w:rPr>
        <w:t xml:space="preserve">ром. ККД при </w:t>
      </w:r>
      <w:r>
        <w:rPr>
          <w:position w:val="-10"/>
          <w:lang w:val="uk-UA"/>
        </w:rPr>
        <w:object w:dxaOrig="760" w:dyaOrig="340">
          <v:shape id="_x0000_i1371" type="#_x0000_t75" style="width:38.25pt;height:17.25pt" o:ole="" fillcolor="window">
            <v:imagedata r:id="rId720" o:title=""/>
          </v:shape>
          <o:OLEObject Type="Embed" ProgID="Equation.3" ShapeID="_x0000_i1371" DrawAspect="Content" ObjectID="_1347552582" r:id="rId721"/>
        </w:objec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2"/>
          <w:lang w:val="uk-UA"/>
        </w:rPr>
        <w:object w:dxaOrig="2960" w:dyaOrig="760">
          <v:shape id="_x0000_i1372" type="#_x0000_t75" style="width:147.75pt;height:38.25pt" o:ole="" fillcolor="window">
            <v:imagedata r:id="rId722" o:title=""/>
          </v:shape>
          <o:OLEObject Type="Embed" ProgID="Equation.3" ShapeID="_x0000_i1372" DrawAspect="Content" ObjectID="_1347552583" r:id="rId723"/>
        </w:object>
      </w:r>
      <w:r>
        <w:rPr>
          <w:lang w:val="uk-UA"/>
        </w:rPr>
        <w:t>.</w:t>
      </w:r>
    </w:p>
    <w:p w:rsidR="0055722C" w:rsidRDefault="00793E3A">
      <w:pPr>
        <w:jc w:val="both"/>
        <w:rPr>
          <w:lang w:val="uk-UA"/>
        </w:rPr>
      </w:pPr>
      <w:r>
        <w:rPr>
          <w:lang w:val="uk-UA"/>
        </w:rPr>
        <w:t>Подальше</w:t>
      </w:r>
      <w:r w:rsidR="0055722C">
        <w:t xml:space="preserve"> </w:t>
      </w:r>
      <w:r>
        <w:rPr>
          <w:lang w:val="uk-UA"/>
        </w:rPr>
        <w:t>зростання</w:t>
      </w:r>
      <w:r w:rsidR="0055722C">
        <w:t xml:space="preserve"> ККД </w:t>
      </w:r>
      <w:r w:rsidR="00E745C4">
        <w:rPr>
          <w:lang w:val="uk-UA"/>
        </w:rPr>
        <w:t>можна забезпечити</w:t>
      </w:r>
      <w:r w:rsidR="0055722C">
        <w:t xml:space="preserve"> шляхом</w:t>
      </w:r>
      <w:r w:rsidR="00E745C4">
        <w:rPr>
          <w:lang w:val="uk-UA"/>
        </w:rPr>
        <w:t xml:space="preserve"> </w:t>
      </w:r>
      <w:r w:rsidR="0055722C">
        <w:t xml:space="preserve"> збільшення </w:t>
      </w:r>
      <w:r w:rsidR="0055722C">
        <w:rPr>
          <w:position w:val="-12"/>
        </w:rPr>
        <w:object w:dxaOrig="420" w:dyaOrig="360">
          <v:shape id="_x0000_i1373" type="#_x0000_t75" style="width:21pt;height:18pt" o:ole="" fillcolor="window">
            <v:imagedata r:id="rId446" o:title=""/>
          </v:shape>
          <o:OLEObject Type="Embed" ProgID="Equation.3" ShapeID="_x0000_i1373" DrawAspect="Content" ObjectID="_1347552584" r:id="rId724"/>
        </w:object>
      </w:r>
      <w:r w:rsidR="0055722C">
        <w:t>.</w:t>
      </w: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6E186A" w:rsidP="006E186A">
      <w:pPr>
        <w:ind w:firstLine="720"/>
        <w:jc w:val="right"/>
        <w:rPr>
          <w:b/>
          <w:lang w:val="uk-UA"/>
        </w:rPr>
      </w:pPr>
      <w:r>
        <w:rPr>
          <w:b/>
          <w:lang w:val="uk-UA"/>
        </w:rPr>
        <w:t>5.7.</w:t>
      </w:r>
      <w:r w:rsidR="0055722C">
        <w:rPr>
          <w:b/>
          <w:lang w:val="uk-UA"/>
        </w:rPr>
        <w:t>Трансформатор.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При передачі як електричної енергії так і електричних сигналів часто виникає необхідність у пристроях з широкою смугою пропускання, окрім </w:t>
      </w:r>
      <w:r>
        <w:rPr>
          <w:position w:val="-6"/>
          <w:lang w:val="uk-UA"/>
        </w:rPr>
        <w:object w:dxaOrig="620" w:dyaOrig="279">
          <v:shape id="_x0000_i1374" type="#_x0000_t75" style="width:30.75pt;height:14.25pt" o:ole="" fillcolor="window">
            <v:imagedata r:id="rId725" o:title=""/>
          </v:shape>
          <o:OLEObject Type="Embed" ProgID="Equation.3" ShapeID="_x0000_i1374" DrawAspect="Content" ObjectID="_1347552585" r:id="rId726"/>
        </w:object>
      </w:r>
      <w:r>
        <w:rPr>
          <w:lang w:val="uk-UA"/>
        </w:rPr>
        <w:t>(передача лише змінних скл</w:t>
      </w:r>
      <w:r>
        <w:rPr>
          <w:lang w:val="uk-UA"/>
        </w:rPr>
        <w:t>а</w:t>
      </w:r>
      <w:r>
        <w:rPr>
          <w:lang w:val="uk-UA"/>
        </w:rPr>
        <w:t>дових спектру), та значним коефіцієнтом корисної дії (</w:t>
      </w:r>
      <w:r>
        <w:rPr>
          <w:position w:val="-10"/>
          <w:lang w:val="uk-UA"/>
        </w:rPr>
        <w:object w:dxaOrig="639" w:dyaOrig="320">
          <v:shape id="_x0000_i1375" type="#_x0000_t75" style="width:32.25pt;height:15.75pt" o:ole="" fillcolor="window">
            <v:imagedata r:id="rId727" o:title=""/>
          </v:shape>
          <o:OLEObject Type="Embed" ProgID="Equation.3" ShapeID="_x0000_i1375" DrawAspect="Content" ObjectID="_1347552586" r:id="rId728"/>
        </w:object>
      </w:r>
      <w:r>
        <w:rPr>
          <w:lang w:val="uk-UA"/>
        </w:rPr>
        <w:t>). В таких випадках використов</w:t>
      </w:r>
      <w:r>
        <w:rPr>
          <w:lang w:val="uk-UA"/>
        </w:rPr>
        <w:t>у</w:t>
      </w:r>
      <w:r>
        <w:rPr>
          <w:lang w:val="uk-UA"/>
        </w:rPr>
        <w:t>ють трансформатор, який є окремим випадком двох індуктивно зв’язаних  контурів . Для ро</w:t>
      </w:r>
      <w:r>
        <w:rPr>
          <w:lang w:val="uk-UA"/>
        </w:rPr>
        <w:t>з</w:t>
      </w:r>
      <w:r>
        <w:rPr>
          <w:lang w:val="uk-UA"/>
        </w:rPr>
        <w:t>ширення смуги пропускання у зв’язаних контурах усувають конденсатори, при цьому погірш</w:t>
      </w:r>
      <w:r>
        <w:rPr>
          <w:lang w:val="uk-UA"/>
        </w:rPr>
        <w:t>у</w:t>
      </w:r>
      <w:r>
        <w:rPr>
          <w:lang w:val="uk-UA"/>
        </w:rPr>
        <w:t>ється добротність (</w:t>
      </w:r>
      <w:r>
        <w:rPr>
          <w:position w:val="-6"/>
          <w:lang w:val="uk-UA"/>
        </w:rPr>
        <w:object w:dxaOrig="760" w:dyaOrig="279">
          <v:shape id="_x0000_i1376" type="#_x0000_t75" style="width:38.25pt;height:14.25pt" o:ole="" fillcolor="window">
            <v:imagedata r:id="rId729" o:title=""/>
          </v:shape>
          <o:OLEObject Type="Embed" ProgID="Equation.3" ShapeID="_x0000_i1376" DrawAspect="Content" ObjectID="_1347552587" r:id="rId730"/>
        </w:object>
      </w:r>
      <w:r>
        <w:rPr>
          <w:lang w:val="uk-UA"/>
        </w:rPr>
        <w:t xml:space="preserve">, отже </w:t>
      </w:r>
      <w:r>
        <w:rPr>
          <w:position w:val="-12"/>
          <w:lang w:val="uk-UA"/>
        </w:rPr>
        <w:object w:dxaOrig="2560" w:dyaOrig="400">
          <v:shape id="_x0000_i1377" type="#_x0000_t75" style="width:128.25pt;height:20.25pt" o:ole="" fillcolor="window">
            <v:imagedata r:id="rId731" o:title=""/>
          </v:shape>
          <o:OLEObject Type="Embed" ProgID="Equation.3" ShapeID="_x0000_i1377" DrawAspect="Content" ObjectID="_1347552588" r:id="rId732"/>
        </w:object>
      </w:r>
      <w:r>
        <w:rPr>
          <w:lang w:val="uk-UA"/>
        </w:rPr>
        <w:t>) і контури втрачають резонансні вл</w:t>
      </w:r>
      <w:r>
        <w:rPr>
          <w:lang w:val="uk-UA"/>
        </w:rPr>
        <w:t>а</w:t>
      </w:r>
      <w:r>
        <w:rPr>
          <w:lang w:val="uk-UA"/>
        </w:rPr>
        <w:t xml:space="preserve">стивості.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Які обмеження накладає на систему зв’язаних контурів вимога отримання значного к.к.д? Очевидно, що із зростанням внесеного активного опору зростатиме і коефіцієнт корисної дії</w:t>
      </w:r>
      <w:r w:rsidR="008D57B9" w:rsidRPr="008D57B9">
        <w:t xml:space="preserve"> (</w:t>
      </w:r>
      <w:r w:rsidR="008D57B9">
        <w:rPr>
          <w:lang w:val="uk-UA"/>
        </w:rPr>
        <w:t>див.(5.71)</w:t>
      </w:r>
      <w:r w:rsidR="00266056">
        <w:rPr>
          <w:lang w:val="uk-UA"/>
        </w:rPr>
        <w:t>)</w:t>
      </w:r>
      <w:r>
        <w:rPr>
          <w:lang w:val="uk-UA"/>
        </w:rPr>
        <w:t xml:space="preserve">. Оскільки 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2"/>
          <w:lang w:val="uk-UA"/>
        </w:rPr>
        <w:object w:dxaOrig="1840" w:dyaOrig="760">
          <v:shape id="_x0000_i1378" type="#_x0000_t75" style="width:92.25pt;height:38.25pt" o:ole="" fillcolor="window">
            <v:imagedata r:id="rId733" o:title=""/>
          </v:shape>
          <o:OLEObject Type="Embed" ProgID="Equation.3" ShapeID="_x0000_i1378" DrawAspect="Content" ObjectID="_1347552589" r:id="rId734"/>
        </w:object>
      </w:r>
      <w:r>
        <w:rPr>
          <w:lang w:val="uk-UA"/>
        </w:rPr>
        <w:t>,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то при інших рівних умовах </w:t>
      </w:r>
      <w:r>
        <w:rPr>
          <w:position w:val="-12"/>
          <w:lang w:val="uk-UA"/>
        </w:rPr>
        <w:object w:dxaOrig="1180" w:dyaOrig="360">
          <v:shape id="_x0000_i1379" type="#_x0000_t75" style="width:59.25pt;height:18pt" o:ole="" fillcolor="window">
            <v:imagedata r:id="rId735" o:title=""/>
          </v:shape>
          <o:OLEObject Type="Embed" ProgID="Equation.3" ShapeID="_x0000_i1379" DrawAspect="Content" ObjectID="_1347552590" r:id="rId736"/>
        </w:object>
      </w:r>
      <w:r>
        <w:rPr>
          <w:lang w:val="uk-UA"/>
        </w:rPr>
        <w:t xml:space="preserve">при </w:t>
      </w:r>
      <w:r>
        <w:rPr>
          <w:position w:val="-12"/>
          <w:lang w:val="uk-UA"/>
        </w:rPr>
        <w:object w:dxaOrig="2120" w:dyaOrig="400">
          <v:shape id="_x0000_i1380" type="#_x0000_t75" style="width:105.75pt;height:20.25pt" o:ole="" fillcolor="window">
            <v:imagedata r:id="rId737" o:title=""/>
          </v:shape>
          <o:OLEObject Type="Embed" ProgID="Equation.3" ShapeID="_x0000_i1380" DrawAspect="Content" ObjectID="_1347552591" r:id="rId738"/>
        </w:object>
      </w:r>
      <w:r>
        <w:rPr>
          <w:lang w:val="uk-UA"/>
        </w:rPr>
        <w:t>. Ця умова вимагає констру</w:t>
      </w:r>
      <w:r>
        <w:rPr>
          <w:lang w:val="uk-UA"/>
        </w:rPr>
        <w:t>к</w:t>
      </w:r>
      <w:r>
        <w:rPr>
          <w:lang w:val="uk-UA"/>
        </w:rPr>
        <w:t>тивних особливостей трансформатора, які б забезпечили велике значення к</w:t>
      </w:r>
      <w:r>
        <w:rPr>
          <w:lang w:val="uk-UA"/>
        </w:rPr>
        <w:t>о</w:t>
      </w:r>
      <w:r>
        <w:rPr>
          <w:lang w:val="uk-UA"/>
        </w:rPr>
        <w:t xml:space="preserve">ефіцієнта зв’язку </w:t>
      </w:r>
      <w:r>
        <w:rPr>
          <w:position w:val="-6"/>
          <w:lang w:val="uk-UA"/>
        </w:rPr>
        <w:object w:dxaOrig="200" w:dyaOrig="279">
          <v:shape id="_x0000_i1381" type="#_x0000_t75" style="width:9.75pt;height:14.25pt" o:ole="" fillcolor="window">
            <v:imagedata r:id="rId739" o:title=""/>
          </v:shape>
          <o:OLEObject Type="Embed" ProgID="Equation.3" ShapeID="_x0000_i1381" DrawAspect="Content" ObjectID="_1347552592" r:id="rId740"/>
        </w:object>
      </w:r>
      <w:r>
        <w:rPr>
          <w:lang w:val="uk-UA"/>
        </w:rPr>
        <w:t>.</w:t>
      </w:r>
    </w:p>
    <w:p w:rsidR="0055722C" w:rsidRDefault="00266056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43" type="#_x0000_t202" style="position:absolute;left:0;text-align:left;margin-left:2pt;margin-top:22.8pt;width:167.1pt;height:121.4pt;z-index:251657728" stroked="f">
            <v:textbox style="mso-next-textbox:#_x0000_s1043">
              <w:txbxContent>
                <w:p w:rsidR="00266056" w:rsidRDefault="000311D1" w:rsidP="00266056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33575" cy="1123950"/>
                        <wp:effectExtent l="19050" t="0" r="9525" b="0"/>
                        <wp:docPr id="521" name="Рисунок 5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357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66056" w:rsidRDefault="00266056" w:rsidP="00266056">
                  <w:pPr>
                    <w:pStyle w:val="a3"/>
                    <w:jc w:val="center"/>
                    <w:rPr>
                      <w:lang w:val="uk-UA"/>
                    </w:rPr>
                  </w:pPr>
                </w:p>
                <w:p w:rsidR="00266056" w:rsidRDefault="00266056" w:rsidP="00266056">
                  <w:pPr>
                    <w:pStyle w:val="a3"/>
                    <w:jc w:val="center"/>
                  </w:pPr>
                  <w:r>
                    <w:t>Рис.5.</w:t>
                  </w:r>
                  <w:r>
                    <w:rPr>
                      <w:lang w:val="uk-UA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6</w:t>
                    </w:r>
                  </w:fldSimple>
                </w:p>
                <w:p w:rsidR="0055722C" w:rsidRDefault="0055722C"/>
              </w:txbxContent>
            </v:textbox>
            <w10:wrap type="square" side="right"/>
          </v:shape>
        </w:pict>
      </w:r>
      <w:r w:rsidR="0055722C">
        <w:rPr>
          <w:lang w:val="uk-UA"/>
        </w:rPr>
        <w:t xml:space="preserve">Для отримання максимального значення коефіцієнта зв’язку зазвичай обидві котушки </w:t>
      </w:r>
      <w:r w:rsidR="0055722C">
        <w:rPr>
          <w:position w:val="-10"/>
          <w:lang w:val="uk-UA"/>
        </w:rPr>
        <w:object w:dxaOrig="279" w:dyaOrig="340">
          <v:shape id="_x0000_i1382" type="#_x0000_t75" style="width:14.25pt;height:17.25pt" o:ole="" fillcolor="window">
            <v:imagedata r:id="rId742" o:title=""/>
          </v:shape>
          <o:OLEObject Type="Embed" ProgID="Equation.3" ShapeID="_x0000_i1382" DrawAspect="Content" ObjectID="_1347552593" r:id="rId743"/>
        </w:object>
      </w:r>
      <w:r w:rsidR="0055722C">
        <w:rPr>
          <w:lang w:val="uk-UA"/>
        </w:rPr>
        <w:t xml:space="preserve"> та </w:t>
      </w:r>
      <w:r w:rsidR="0055722C">
        <w:rPr>
          <w:position w:val="-10"/>
          <w:lang w:val="uk-UA"/>
        </w:rPr>
        <w:object w:dxaOrig="300" w:dyaOrig="340">
          <v:shape id="_x0000_i1383" type="#_x0000_t75" style="width:15pt;height:17.25pt" o:ole="" fillcolor="window">
            <v:imagedata r:id="rId744" o:title=""/>
          </v:shape>
          <o:OLEObject Type="Embed" ProgID="Equation.3" ShapeID="_x0000_i1383" DrawAspect="Content" ObjectID="_1347552594" r:id="rId745"/>
        </w:object>
      </w:r>
      <w:r w:rsidR="0055722C">
        <w:rPr>
          <w:lang w:val="uk-UA"/>
        </w:rPr>
        <w:t xml:space="preserve"> розташовують на спільному осерді виготовленому із ферома</w:t>
      </w:r>
      <w:r w:rsidR="0055722C">
        <w:rPr>
          <w:lang w:val="uk-UA"/>
        </w:rPr>
        <w:t>г</w:t>
      </w:r>
      <w:r w:rsidR="0055722C">
        <w:rPr>
          <w:lang w:val="uk-UA"/>
        </w:rPr>
        <w:t>нітного матеріалу (рис.</w:t>
      </w:r>
      <w:r>
        <w:rPr>
          <w:lang w:val="uk-UA"/>
        </w:rPr>
        <w:t>5.16</w:t>
      </w:r>
      <w:r w:rsidR="0055722C">
        <w:rPr>
          <w:lang w:val="uk-UA"/>
        </w:rPr>
        <w:t>). При такій конструкції майже увесь магнітний потік буде спільним для обох кот</w:t>
      </w:r>
      <w:r w:rsidR="0055722C">
        <w:rPr>
          <w:lang w:val="uk-UA"/>
        </w:rPr>
        <w:t>у</w:t>
      </w:r>
      <w:r w:rsidR="0055722C">
        <w:rPr>
          <w:lang w:val="uk-UA"/>
        </w:rPr>
        <w:t xml:space="preserve">шок і </w:t>
      </w:r>
      <w:r w:rsidR="0055722C">
        <w:rPr>
          <w:position w:val="-6"/>
          <w:lang w:val="uk-UA"/>
        </w:rPr>
        <w:object w:dxaOrig="540" w:dyaOrig="279">
          <v:shape id="_x0000_i1384" type="#_x0000_t75" style="width:27pt;height:14.25pt" o:ole="" fillcolor="window">
            <v:imagedata r:id="rId746" o:title=""/>
          </v:shape>
          <o:OLEObject Type="Embed" ProgID="Equation.3" ShapeID="_x0000_i1384" DrawAspect="Content" ObjectID="_1347552595" r:id="rId747"/>
        </w:object>
      </w:r>
      <w:r w:rsidR="0055722C"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Розглянемо більш детально трансформатора  без ферома</w:t>
      </w:r>
      <w:r>
        <w:rPr>
          <w:lang w:val="uk-UA"/>
        </w:rPr>
        <w:t>г</w:t>
      </w:r>
      <w:r>
        <w:rPr>
          <w:lang w:val="uk-UA"/>
        </w:rPr>
        <w:t>нітного осердя. Такі трансформатори широко засосовуються у р</w:t>
      </w:r>
      <w:r>
        <w:rPr>
          <w:lang w:val="uk-UA"/>
        </w:rPr>
        <w:t>а</w:t>
      </w:r>
      <w:r>
        <w:rPr>
          <w:lang w:val="uk-UA"/>
        </w:rPr>
        <w:t>діоелектронних пристроях (приймачах, передавачах тощо). Зам</w:t>
      </w:r>
      <w:r>
        <w:rPr>
          <w:lang w:val="uk-UA"/>
        </w:rPr>
        <w:t>і</w:t>
      </w:r>
      <w:r>
        <w:rPr>
          <w:lang w:val="uk-UA"/>
        </w:rPr>
        <w:t>нимо трансформатор пасивним чотирип</w:t>
      </w:r>
      <w:r>
        <w:rPr>
          <w:lang w:val="uk-UA"/>
        </w:rPr>
        <w:t>о</w:t>
      </w:r>
      <w:r>
        <w:rPr>
          <w:lang w:val="uk-UA"/>
        </w:rPr>
        <w:t xml:space="preserve">люсником  і знайдемо його  А-параметри при умові, що </w:t>
      </w:r>
      <w:r>
        <w:rPr>
          <w:position w:val="-10"/>
          <w:lang w:val="uk-UA"/>
        </w:rPr>
        <w:object w:dxaOrig="840" w:dyaOrig="340">
          <v:shape id="_x0000_i1385" type="#_x0000_t75" style="width:42pt;height:17.25pt" o:ole="" fillcolor="window">
            <v:imagedata r:id="rId748" o:title=""/>
          </v:shape>
          <o:OLEObject Type="Embed" ProgID="Equation.3" ShapeID="_x0000_i1385" DrawAspect="Content" ObjectID="_1347552596" r:id="rId749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880" w:dyaOrig="340">
          <v:shape id="_x0000_i1386" type="#_x0000_t75" style="width:44.25pt;height:17.25pt" o:ole="" fillcolor="window">
            <v:imagedata r:id="rId750" o:title=""/>
          </v:shape>
          <o:OLEObject Type="Embed" ProgID="Equation.3" ShapeID="_x0000_i1386" DrawAspect="Content" ObjectID="_1347552597" r:id="rId751"/>
        </w:object>
      </w:r>
      <w:r>
        <w:rPr>
          <w:lang w:val="uk-UA"/>
        </w:rPr>
        <w:t xml:space="preserve"> (це рівнос</w:t>
      </w:r>
      <w:r>
        <w:rPr>
          <w:lang w:val="uk-UA"/>
        </w:rPr>
        <w:t>и</w:t>
      </w:r>
      <w:r>
        <w:rPr>
          <w:lang w:val="uk-UA"/>
        </w:rPr>
        <w:t>льно короткому зам</w:t>
      </w:r>
      <w:r>
        <w:rPr>
          <w:lang w:val="uk-UA"/>
        </w:rPr>
        <w:t>и</w:t>
      </w:r>
      <w:r>
        <w:rPr>
          <w:lang w:val="uk-UA"/>
        </w:rPr>
        <w:t>канню відповідних ділянок кола у системі двох індуктивно зв’язаних к</w:t>
      </w:r>
      <w:r>
        <w:rPr>
          <w:lang w:val="uk-UA"/>
        </w:rPr>
        <w:t>о</w:t>
      </w:r>
      <w:r>
        <w:rPr>
          <w:lang w:val="uk-UA"/>
        </w:rPr>
        <w:t xml:space="preserve">нтурів). </w:t>
      </w:r>
    </w:p>
    <w:p w:rsidR="0055722C" w:rsidRDefault="00266056" w:rsidP="000E6EC7">
      <w:pPr>
        <w:ind w:firstLine="720"/>
        <w:rPr>
          <w:lang w:val="uk-UA"/>
        </w:rPr>
      </w:pPr>
      <w:r>
        <w:rPr>
          <w:noProof/>
        </w:rPr>
        <w:pict>
          <v:shape id="_x0000_s1041" type="#_x0000_t202" style="position:absolute;left:0;text-align:left;margin-left:-.65pt;margin-top:2.8pt;width:188.35pt;height:113.95pt;z-index:251655680;mso-wrap-style:none" stroked="f">
            <v:textbox>
              <w:txbxContent>
                <w:p w:rsidR="00266056" w:rsidRDefault="004673E8" w:rsidP="00266056">
                  <w:pPr>
                    <w:keepNext/>
                  </w:pPr>
                  <w:r>
                    <w:object w:dxaOrig="3482" w:dyaOrig="1891">
                      <v:shape id="_x0000_i1546" type="#_x0000_t75" style="width:174pt;height:94.5pt" o:ole="" fillcolor="window">
                        <v:imagedata r:id="rId752" o:title="" grayscale="t" bilevel="t"/>
                      </v:shape>
                      <o:OLEObject Type="Embed" ProgID="Word.Picture.8" ShapeID="_x0000_i1546" DrawAspect="Content" ObjectID="_1347552755" r:id="rId753"/>
                    </w:object>
                  </w:r>
                </w:p>
                <w:p w:rsidR="00266056" w:rsidRDefault="00266056" w:rsidP="00266056">
                  <w:pPr>
                    <w:pStyle w:val="a3"/>
                    <w:jc w:val="center"/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7</w:t>
                    </w:r>
                  </w:fldSimple>
                </w:p>
                <w:p w:rsidR="0055722C" w:rsidRDefault="0055722C"/>
              </w:txbxContent>
            </v:textbox>
            <w10:wrap type="square" side="right"/>
          </v:shape>
        </w:pict>
      </w:r>
      <w:r w:rsidR="0055722C">
        <w:rPr>
          <w:lang w:val="uk-UA"/>
        </w:rPr>
        <w:t>Для кола, схема якого показана на рис.</w:t>
      </w:r>
      <w:r>
        <w:rPr>
          <w:lang w:val="uk-UA"/>
        </w:rPr>
        <w:t>5.17</w:t>
      </w:r>
      <w:r w:rsidR="0055722C">
        <w:rPr>
          <w:lang w:val="uk-UA"/>
        </w:rPr>
        <w:t xml:space="preserve"> , рівняння</w:t>
      </w:r>
      <w:r w:rsidR="000E6EC7">
        <w:rPr>
          <w:lang w:val="uk-UA"/>
        </w:rPr>
        <w:t xml:space="preserve"> </w:t>
      </w:r>
      <w:r w:rsidR="0055722C">
        <w:rPr>
          <w:lang w:val="uk-UA"/>
        </w:rPr>
        <w:t>для зв’язаних контурів</w:t>
      </w:r>
      <w:r>
        <w:rPr>
          <w:lang w:val="uk-UA"/>
        </w:rPr>
        <w:t xml:space="preserve"> </w:t>
      </w:r>
      <w:r w:rsidR="0055722C">
        <w:rPr>
          <w:lang w:val="uk-UA"/>
        </w:rPr>
        <w:t>(</w:t>
      </w:r>
      <w:r>
        <w:rPr>
          <w:lang w:val="uk-UA"/>
        </w:rPr>
        <w:t>5.40</w:t>
      </w:r>
      <w:r w:rsidR="000E6EC7">
        <w:rPr>
          <w:lang w:val="uk-UA"/>
        </w:rPr>
        <w:t xml:space="preserve">) </w:t>
      </w:r>
      <w:r>
        <w:rPr>
          <w:lang w:val="uk-UA"/>
        </w:rPr>
        <w:t>та  (5.41</w:t>
      </w:r>
      <w:r w:rsidR="0055722C">
        <w:rPr>
          <w:lang w:val="uk-UA"/>
        </w:rPr>
        <w:t>)  зберігають свою ф</w:t>
      </w:r>
      <w:r w:rsidR="0055722C">
        <w:rPr>
          <w:lang w:val="uk-UA"/>
        </w:rPr>
        <w:t>о</w:t>
      </w:r>
      <w:r w:rsidR="0055722C">
        <w:rPr>
          <w:lang w:val="uk-UA"/>
        </w:rPr>
        <w:t>рму</w:t>
      </w:r>
    </w:p>
    <w:p w:rsidR="0055722C" w:rsidRDefault="0055722C" w:rsidP="000E6EC7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1980" w:dyaOrig="400">
          <v:shape id="_x0000_i1387" type="#_x0000_t75" style="width:99pt;height:20.25pt" o:ole="" fillcolor="window">
            <v:imagedata r:id="rId754" o:title=""/>
          </v:shape>
          <o:OLEObject Type="Embed" ProgID="Equation.3" ShapeID="_x0000_i1387" DrawAspect="Content" ObjectID="_1347552598" r:id="rId755"/>
        </w:object>
      </w:r>
      <w:r w:rsidR="000E6EC7">
        <w:rPr>
          <w:lang w:val="uk-UA"/>
        </w:rPr>
        <w:t>,</w:t>
      </w:r>
      <w:r w:rsidR="000E6EC7">
        <w:rPr>
          <w:lang w:val="uk-UA"/>
        </w:rPr>
        <w:tab/>
      </w:r>
      <w:r w:rsidR="000E6EC7">
        <w:rPr>
          <w:lang w:val="uk-UA"/>
        </w:rPr>
        <w:tab/>
      </w:r>
      <w:r w:rsidR="000E6EC7">
        <w:rPr>
          <w:lang w:val="uk-UA"/>
        </w:rPr>
        <w:tab/>
        <w:t>(5.72)</w:t>
      </w:r>
    </w:p>
    <w:p w:rsidR="0055722C" w:rsidRDefault="0055722C" w:rsidP="000E6EC7">
      <w:pPr>
        <w:ind w:firstLine="720"/>
        <w:jc w:val="right"/>
        <w:rPr>
          <w:lang w:val="uk-UA"/>
        </w:rPr>
      </w:pPr>
      <w:r>
        <w:rPr>
          <w:position w:val="-12"/>
          <w:lang w:val="uk-UA"/>
        </w:rPr>
        <w:object w:dxaOrig="2040" w:dyaOrig="400">
          <v:shape id="_x0000_i1388" type="#_x0000_t75" style="width:102pt;height:20.25pt" o:ole="" fillcolor="window">
            <v:imagedata r:id="rId756" o:title=""/>
          </v:shape>
          <o:OLEObject Type="Embed" ProgID="Equation.3" ShapeID="_x0000_i1388" DrawAspect="Content" ObjectID="_1347552599" r:id="rId757"/>
        </w:object>
      </w:r>
      <w:r w:rsidR="000E6EC7">
        <w:rPr>
          <w:lang w:val="uk-UA"/>
        </w:rPr>
        <w:t>.</w:t>
      </w:r>
      <w:r w:rsidR="000E6EC7">
        <w:rPr>
          <w:lang w:val="uk-UA"/>
        </w:rPr>
        <w:tab/>
      </w:r>
      <w:r w:rsidR="000E6EC7">
        <w:rPr>
          <w:lang w:val="uk-UA"/>
        </w:rPr>
        <w:tab/>
      </w:r>
      <w:r w:rsidR="000E6EC7">
        <w:rPr>
          <w:lang w:val="uk-UA"/>
        </w:rPr>
        <w:tab/>
        <w:t>(5.73)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Проте в них: </w:t>
      </w:r>
      <w:r>
        <w:rPr>
          <w:position w:val="-12"/>
          <w:lang w:val="uk-UA"/>
        </w:rPr>
        <w:object w:dxaOrig="1600" w:dyaOrig="360">
          <v:shape id="_x0000_i1389" type="#_x0000_t75" style="width:80.25pt;height:18pt" o:ole="" fillcolor="window">
            <v:imagedata r:id="rId758" o:title=""/>
          </v:shape>
          <o:OLEObject Type="Embed" ProgID="Equation.3" ShapeID="_x0000_i1389" DrawAspect="Content" ObjectID="_1347552600" r:id="rId759"/>
        </w:object>
      </w:r>
      <w:r>
        <w:rPr>
          <w:lang w:val="uk-UA"/>
        </w:rPr>
        <w:t>,</w:t>
      </w:r>
      <w:r>
        <w:rPr>
          <w:position w:val="-12"/>
          <w:lang w:val="uk-UA"/>
        </w:rPr>
        <w:object w:dxaOrig="1700" w:dyaOrig="360">
          <v:shape id="_x0000_i1390" type="#_x0000_t75" style="width:84.75pt;height:18pt" o:ole="" fillcolor="window">
            <v:imagedata r:id="rId760" o:title=""/>
          </v:shape>
          <o:OLEObject Type="Embed" ProgID="Equation.3" ShapeID="_x0000_i1390" DrawAspect="Content" ObjectID="_1347552601" r:id="rId761"/>
        </w:object>
      </w:r>
      <w:r>
        <w:rPr>
          <w:lang w:val="uk-UA"/>
        </w:rPr>
        <w:t xml:space="preserve">,  </w:t>
      </w:r>
      <w:r>
        <w:rPr>
          <w:position w:val="-12"/>
          <w:lang w:val="uk-UA"/>
        </w:rPr>
        <w:object w:dxaOrig="1200" w:dyaOrig="360">
          <v:shape id="_x0000_i1391" type="#_x0000_t75" style="width:60pt;height:18pt" o:ole="" fillcolor="window">
            <v:imagedata r:id="rId762" o:title=""/>
          </v:shape>
          <o:OLEObject Type="Embed" ProgID="Equation.3" ShapeID="_x0000_i1391" DrawAspect="Content" ObjectID="_1347552602" r:id="rId763"/>
        </w:object>
      </w:r>
      <w:r>
        <w:rPr>
          <w:lang w:val="uk-UA"/>
        </w:rPr>
        <w:t xml:space="preserve"> ( </w:t>
      </w:r>
      <w:r>
        <w:rPr>
          <w:position w:val="-10"/>
          <w:lang w:val="uk-UA"/>
        </w:rPr>
        <w:object w:dxaOrig="279" w:dyaOrig="340">
          <v:shape id="_x0000_i1392" type="#_x0000_t75" style="width:14.25pt;height:17.25pt" o:ole="" fillcolor="window">
            <v:imagedata r:id="rId764" o:title=""/>
          </v:shape>
          <o:OLEObject Type="Embed" ProgID="Equation.3" ShapeID="_x0000_i1392" DrawAspect="Content" ObjectID="_1347552603" r:id="rId765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320" w:dyaOrig="340">
          <v:shape id="_x0000_i1393" type="#_x0000_t75" style="width:15.75pt;height:17.25pt" o:ole="" fillcolor="window">
            <v:imagedata r:id="rId766" o:title=""/>
          </v:shape>
          <o:OLEObject Type="Embed" ProgID="Equation.3" ShapeID="_x0000_i1393" DrawAspect="Content" ObjectID="_1347552604" r:id="rId767"/>
        </w:object>
      </w:r>
      <w:r>
        <w:rPr>
          <w:lang w:val="uk-UA"/>
        </w:rPr>
        <w:t xml:space="preserve"> - активний опір </w:t>
      </w:r>
      <w:r w:rsidR="00711283">
        <w:rPr>
          <w:lang w:val="uk-UA"/>
        </w:rPr>
        <w:t>дротів</w:t>
      </w:r>
      <w:r>
        <w:rPr>
          <w:lang w:val="uk-UA"/>
        </w:rPr>
        <w:t xml:space="preserve"> із яких в</w:t>
      </w:r>
      <w:r>
        <w:rPr>
          <w:lang w:val="uk-UA"/>
        </w:rPr>
        <w:t>и</w:t>
      </w:r>
      <w:r>
        <w:rPr>
          <w:lang w:val="uk-UA"/>
        </w:rPr>
        <w:t xml:space="preserve">готовлені індуктивні котушки). Рівнянням  </w:t>
      </w:r>
      <w:r w:rsidR="000E6EC7">
        <w:rPr>
          <w:lang w:val="uk-UA"/>
        </w:rPr>
        <w:t xml:space="preserve">(5.72) та  (5.73)  </w:t>
      </w:r>
      <w:r>
        <w:rPr>
          <w:lang w:val="uk-UA"/>
        </w:rPr>
        <w:t>надамо форму прит</w:t>
      </w:r>
      <w:r>
        <w:rPr>
          <w:lang w:val="uk-UA"/>
        </w:rPr>
        <w:t>а</w:t>
      </w:r>
      <w:r>
        <w:rPr>
          <w:lang w:val="uk-UA"/>
        </w:rPr>
        <w:t>манну системі А-параметрів: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66"/>
          <w:lang w:val="uk-UA"/>
        </w:rPr>
        <w:object w:dxaOrig="3379" w:dyaOrig="1500">
          <v:shape id="_x0000_i1394" type="#_x0000_t75" style="width:168.75pt;height:75pt" o:ole="" fillcolor="window">
            <v:imagedata r:id="rId768" o:title=""/>
          </v:shape>
          <o:OLEObject Type="Embed" ProgID="Equation.3" ShapeID="_x0000_i1394" DrawAspect="Content" ObjectID="_1347552605" r:id="rId769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Звідки - </w:t>
      </w:r>
    </w:p>
    <w:p w:rsidR="0055722C" w:rsidRDefault="0055722C" w:rsidP="000E6EC7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5940" w:dyaOrig="700">
          <v:shape id="_x0000_i1395" type="#_x0000_t75" style="width:297pt;height:35.25pt" o:ole="" fillcolor="window">
            <v:imagedata r:id="rId770" o:title=""/>
          </v:shape>
          <o:OLEObject Type="Embed" ProgID="Equation.3" ShapeID="_x0000_i1395" DrawAspect="Content" ObjectID="_1347552606" r:id="rId771"/>
        </w:object>
      </w:r>
      <w:r>
        <w:rPr>
          <w:lang w:val="uk-UA"/>
        </w:rPr>
        <w:t>.</w:t>
      </w:r>
      <w:r w:rsidR="000E6EC7">
        <w:rPr>
          <w:lang w:val="uk-UA"/>
        </w:rPr>
        <w:tab/>
      </w:r>
      <w:r w:rsidR="000E6EC7">
        <w:rPr>
          <w:lang w:val="uk-UA"/>
        </w:rPr>
        <w:tab/>
        <w:t>(5.74)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42" type="#_x0000_t202" style="position:absolute;left:0;text-align:left;margin-left:.35pt;margin-top:20.05pt;width:252.1pt;height:114.2pt;z-index:251656704;mso-wrap-style:none" stroked="f">
            <v:textbox style="mso-next-textbox:#_x0000_s1042">
              <w:txbxContent>
                <w:p w:rsidR="00266056" w:rsidRDefault="000311D1" w:rsidP="00266056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19425" cy="1162050"/>
                        <wp:effectExtent l="19050" t="0" r="9525" b="0"/>
                        <wp:docPr id="523" name="Рисунок 5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2"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9425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66056" w:rsidRDefault="00266056" w:rsidP="00266056">
                  <w:pPr>
                    <w:pStyle w:val="a3"/>
                    <w:jc w:val="center"/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8</w:t>
                    </w:r>
                  </w:fldSimple>
                </w:p>
                <w:p w:rsidR="0055722C" w:rsidRDefault="0055722C"/>
              </w:txbxContent>
            </v:textbox>
            <w10:wrap type="square" side="right"/>
          </v:shape>
        </w:pict>
      </w:r>
      <w:r>
        <w:rPr>
          <w:lang w:val="uk-UA"/>
        </w:rPr>
        <w:t>За відомими А-параметрами трансформатора знайдемо параметри пасивного Т-подібного ч</w:t>
      </w:r>
      <w:r>
        <w:rPr>
          <w:lang w:val="uk-UA"/>
        </w:rPr>
        <w:t>о</w:t>
      </w:r>
      <w:r>
        <w:rPr>
          <w:lang w:val="uk-UA"/>
        </w:rPr>
        <w:t>тириполюсника. Для цього слід співставити фо</w:t>
      </w:r>
      <w:r>
        <w:rPr>
          <w:lang w:val="uk-UA"/>
        </w:rPr>
        <w:t>р</w:t>
      </w:r>
      <w:r>
        <w:rPr>
          <w:lang w:val="uk-UA"/>
        </w:rPr>
        <w:t>мули (</w:t>
      </w:r>
      <w:r w:rsidR="000E6EC7">
        <w:rPr>
          <w:lang w:val="uk-UA"/>
        </w:rPr>
        <w:t>5.74</w:t>
      </w:r>
      <w:r>
        <w:rPr>
          <w:lang w:val="uk-UA"/>
        </w:rPr>
        <w:t xml:space="preserve">) із А-параметрами , отриманими у прикладі </w:t>
      </w:r>
      <w:r w:rsidR="000E6EC7">
        <w:rPr>
          <w:lang w:val="uk-UA"/>
        </w:rPr>
        <w:t>4.1</w:t>
      </w:r>
      <w:r>
        <w:rPr>
          <w:lang w:val="uk-UA"/>
        </w:rPr>
        <w:t>. Синтезована таким чином еквівал</w:t>
      </w:r>
      <w:r>
        <w:rPr>
          <w:lang w:val="uk-UA"/>
        </w:rPr>
        <w:t>е</w:t>
      </w:r>
      <w:r>
        <w:rPr>
          <w:lang w:val="uk-UA"/>
        </w:rPr>
        <w:t>нтна сх</w:t>
      </w:r>
      <w:r>
        <w:rPr>
          <w:lang w:val="uk-UA"/>
        </w:rPr>
        <w:t>е</w:t>
      </w:r>
      <w:r>
        <w:rPr>
          <w:lang w:val="uk-UA"/>
        </w:rPr>
        <w:t>ма повітряного трансформатора, яка не утримує індуктивно зв’язаних елементів, показана на рис.</w:t>
      </w:r>
      <w:r w:rsidR="00266056">
        <w:rPr>
          <w:lang w:val="uk-UA"/>
        </w:rPr>
        <w:t>5.18.</w:t>
      </w:r>
      <w:r>
        <w:rPr>
          <w:lang w:val="uk-UA"/>
        </w:rPr>
        <w:t xml:space="preserve"> Зазначимо, що такою е</w:t>
      </w:r>
      <w:r>
        <w:rPr>
          <w:lang w:val="uk-UA"/>
        </w:rPr>
        <w:t>к</w:t>
      </w:r>
      <w:r>
        <w:rPr>
          <w:lang w:val="uk-UA"/>
        </w:rPr>
        <w:t xml:space="preserve">вівалентною </w:t>
      </w:r>
      <w:r>
        <w:rPr>
          <w:lang w:val="uk-UA"/>
        </w:rPr>
        <w:lastRenderedPageBreak/>
        <w:t xml:space="preserve">схемою практично не користуються при аналізі кіл з трансформаторами, оскільки при значному зв’язку одна із індуктивностей поздовжньої вітки виявляється від’ємною.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Трансформатор для якого</w:t>
      </w:r>
      <w:r>
        <w:rPr>
          <w:position w:val="-10"/>
          <w:lang w:val="uk-UA"/>
        </w:rPr>
        <w:object w:dxaOrig="1040" w:dyaOrig="340">
          <v:shape id="_x0000_i1396" type="#_x0000_t75" style="width:51.75pt;height:17.25pt" o:ole="" fillcolor="window">
            <v:imagedata r:id="rId773" o:title=""/>
          </v:shape>
          <o:OLEObject Type="Embed" ProgID="Equation.3" ShapeID="_x0000_i1396" DrawAspect="Content" ObjectID="_1347552607" r:id="rId774"/>
        </w:object>
      </w:r>
      <w:r>
        <w:rPr>
          <w:lang w:val="uk-UA"/>
        </w:rPr>
        <w:t xml:space="preserve"> , </w:t>
      </w:r>
      <w:r>
        <w:rPr>
          <w:position w:val="-10"/>
          <w:lang w:val="uk-UA"/>
        </w:rPr>
        <w:object w:dxaOrig="1100" w:dyaOrig="340">
          <v:shape id="_x0000_i1397" type="#_x0000_t75" style="width:54.75pt;height:17.25pt" o:ole="" fillcolor="window">
            <v:imagedata r:id="rId775" o:title=""/>
          </v:shape>
          <o:OLEObject Type="Embed" ProgID="Equation.3" ShapeID="_x0000_i1397" DrawAspect="Content" ObjectID="_1347552608" r:id="rId776"/>
        </w:object>
      </w:r>
      <w:r>
        <w:rPr>
          <w:lang w:val="uk-UA"/>
        </w:rPr>
        <w:t xml:space="preserve"> і  </w:t>
      </w:r>
      <w:r>
        <w:rPr>
          <w:position w:val="-6"/>
          <w:lang w:val="uk-UA"/>
        </w:rPr>
        <w:object w:dxaOrig="540" w:dyaOrig="279">
          <v:shape id="_x0000_i1398" type="#_x0000_t75" style="width:27pt;height:14.25pt" o:ole="" fillcolor="window">
            <v:imagedata r:id="rId746" o:title=""/>
          </v:shape>
          <o:OLEObject Type="Embed" ProgID="Equation.3" ShapeID="_x0000_i1398" DrawAspect="Content" ObjectID="_1347552609" r:id="rId777"/>
        </w:object>
      </w:r>
      <w:r>
        <w:rPr>
          <w:lang w:val="uk-UA"/>
        </w:rPr>
        <w:t xml:space="preserve"> (тобто </w:t>
      </w:r>
      <w:r>
        <w:rPr>
          <w:position w:val="-12"/>
          <w:lang w:val="uk-UA"/>
        </w:rPr>
        <w:object w:dxaOrig="1219" w:dyaOrig="400">
          <v:shape id="_x0000_i1399" type="#_x0000_t75" style="width:60.75pt;height:20.25pt" o:ole="" fillcolor="window">
            <v:imagedata r:id="rId778" o:title=""/>
          </v:shape>
          <o:OLEObject Type="Embed" ProgID="Equation.3" ShapeID="_x0000_i1399" DrawAspect="Content" ObjectID="_1347552610" r:id="rId779"/>
        </w:object>
      </w:r>
      <w:r>
        <w:rPr>
          <w:lang w:val="uk-UA"/>
        </w:rPr>
        <w:t xml:space="preserve">) називається </w:t>
      </w:r>
      <w:r>
        <w:rPr>
          <w:i/>
          <w:lang w:val="uk-UA"/>
        </w:rPr>
        <w:t>іде</w:t>
      </w:r>
      <w:r>
        <w:rPr>
          <w:i/>
          <w:lang w:val="uk-UA"/>
        </w:rPr>
        <w:t>а</w:t>
      </w:r>
      <w:r>
        <w:rPr>
          <w:i/>
          <w:lang w:val="uk-UA"/>
        </w:rPr>
        <w:t>льним</w:t>
      </w:r>
      <w:r>
        <w:rPr>
          <w:lang w:val="uk-UA"/>
        </w:rPr>
        <w:t xml:space="preserve"> . При зазначених прип</w:t>
      </w:r>
      <w:r>
        <w:rPr>
          <w:lang w:val="uk-UA"/>
        </w:rPr>
        <w:t>у</w:t>
      </w:r>
      <w:r>
        <w:rPr>
          <w:lang w:val="uk-UA"/>
        </w:rPr>
        <w:t>щеннях :</w:t>
      </w:r>
    </w:p>
    <w:p w:rsidR="0055722C" w:rsidRDefault="0055722C" w:rsidP="000E6EC7">
      <w:pPr>
        <w:ind w:firstLine="720"/>
        <w:jc w:val="right"/>
        <w:rPr>
          <w:lang w:val="uk-UA"/>
        </w:rPr>
      </w:pPr>
      <w:r>
        <w:rPr>
          <w:position w:val="-32"/>
          <w:lang w:val="uk-UA"/>
        </w:rPr>
        <w:object w:dxaOrig="6700" w:dyaOrig="760">
          <v:shape id="_x0000_i1400" type="#_x0000_t75" style="width:335.25pt;height:38.25pt" o:ole="" fillcolor="window">
            <v:imagedata r:id="rId780" o:title=""/>
          </v:shape>
          <o:OLEObject Type="Embed" ProgID="Equation.3" ShapeID="_x0000_i1400" DrawAspect="Content" ObjectID="_1347552611" r:id="rId781"/>
        </w:object>
      </w:r>
      <w:r>
        <w:rPr>
          <w:lang w:val="uk-UA"/>
        </w:rPr>
        <w:t>.</w:t>
      </w:r>
      <w:r w:rsidR="000E6EC7">
        <w:rPr>
          <w:lang w:val="uk-UA"/>
        </w:rPr>
        <w:tab/>
      </w:r>
      <w:r w:rsidR="000E6EC7">
        <w:rPr>
          <w:lang w:val="uk-UA"/>
        </w:rPr>
        <w:tab/>
        <w:t>(5.75)</w:t>
      </w:r>
    </w:p>
    <w:p w:rsidR="0055722C" w:rsidRDefault="0055722C">
      <w:pPr>
        <w:ind w:firstLine="720"/>
        <w:jc w:val="both"/>
        <w:rPr>
          <w:i/>
          <w:lang w:val="uk-UA"/>
        </w:rPr>
      </w:pPr>
      <w:r>
        <w:rPr>
          <w:lang w:val="uk-UA"/>
        </w:rPr>
        <w:t xml:space="preserve">Відношення кількості витків </w:t>
      </w:r>
      <w:r>
        <w:rPr>
          <w:position w:val="-10"/>
          <w:lang w:val="uk-UA"/>
        </w:rPr>
        <w:object w:dxaOrig="1180" w:dyaOrig="340">
          <v:shape id="_x0000_i1401" type="#_x0000_t75" style="width:59.25pt;height:17.25pt" o:ole="" fillcolor="window">
            <v:imagedata r:id="rId782" o:title=""/>
          </v:shape>
          <o:OLEObject Type="Embed" ProgID="Equation.3" ShapeID="_x0000_i1401" DrawAspect="Content" ObjectID="_1347552612" r:id="rId783"/>
        </w:object>
      </w:r>
      <w:r>
        <w:rPr>
          <w:lang w:val="uk-UA"/>
        </w:rPr>
        <w:t xml:space="preserve"> називається </w:t>
      </w:r>
      <w:r>
        <w:rPr>
          <w:i/>
          <w:lang w:val="uk-UA"/>
        </w:rPr>
        <w:t>коефіцієнтом трансформації трансф</w:t>
      </w:r>
      <w:r>
        <w:rPr>
          <w:i/>
          <w:lang w:val="uk-UA"/>
        </w:rPr>
        <w:t>о</w:t>
      </w:r>
      <w:r>
        <w:rPr>
          <w:i/>
          <w:lang w:val="uk-UA"/>
        </w:rPr>
        <w:t>рматора.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знайдених значеннях А-параметрів   ідеального трансформатора (</w:t>
      </w:r>
      <w:r w:rsidR="000E6EC7">
        <w:rPr>
          <w:lang w:val="uk-UA"/>
        </w:rPr>
        <w:t>5.75</w:t>
      </w:r>
      <w:r>
        <w:rPr>
          <w:lang w:val="uk-UA"/>
        </w:rPr>
        <w:t>) визначимо часто</w:t>
      </w:r>
      <w:r>
        <w:rPr>
          <w:lang w:val="uk-UA"/>
        </w:rPr>
        <w:t>т</w:t>
      </w:r>
      <w:r>
        <w:rPr>
          <w:lang w:val="uk-UA"/>
        </w:rPr>
        <w:t xml:space="preserve">ні характеристики. Знайдемо вхідний опір ідеального трансформатора навантаженого на </w:t>
      </w:r>
      <w:r>
        <w:rPr>
          <w:position w:val="-12"/>
          <w:lang w:val="uk-UA"/>
        </w:rPr>
        <w:object w:dxaOrig="400" w:dyaOrig="360">
          <v:shape id="_x0000_i1402" type="#_x0000_t75" style="width:20.25pt;height:18pt" o:ole="" fillcolor="window">
            <v:imagedata r:id="rId784" o:title=""/>
          </v:shape>
          <o:OLEObject Type="Embed" ProgID="Equation.3" ShapeID="_x0000_i1402" DrawAspect="Content" ObjectID="_1347552613" r:id="rId785"/>
        </w:object>
      </w:r>
      <w:r>
        <w:rPr>
          <w:lang w:val="uk-UA"/>
        </w:rPr>
        <w:t>. Скор</w:t>
      </w:r>
      <w:r>
        <w:rPr>
          <w:lang w:val="uk-UA"/>
        </w:rPr>
        <w:t>и</w:t>
      </w:r>
      <w:r>
        <w:rPr>
          <w:lang w:val="uk-UA"/>
        </w:rPr>
        <w:t>стаєм</w:t>
      </w:r>
      <w:r>
        <w:rPr>
          <w:lang w:val="uk-UA"/>
        </w:rPr>
        <w:t>о</w:t>
      </w:r>
      <w:r>
        <w:rPr>
          <w:lang w:val="uk-UA"/>
        </w:rPr>
        <w:t>ся формулою (</w:t>
      </w:r>
      <w:r w:rsidR="00245CA2">
        <w:rPr>
          <w:lang w:val="uk-UA"/>
        </w:rPr>
        <w:t>4.10</w:t>
      </w:r>
      <w:r>
        <w:rPr>
          <w:lang w:val="uk-UA"/>
        </w:rPr>
        <w:t>) 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0"/>
          <w:lang w:val="uk-UA"/>
        </w:rPr>
        <w:object w:dxaOrig="2420" w:dyaOrig="700">
          <v:shape id="_x0000_i1403" type="#_x0000_t75" style="width:120.75pt;height:35.25pt" o:ole="" fillcolor="window">
            <v:imagedata r:id="rId786" o:title=""/>
          </v:shape>
          <o:OLEObject Type="Embed" ProgID="Equation.3" ShapeID="_x0000_i1403" DrawAspect="Content" ObjectID="_1347552614" r:id="rId787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Ми отримали </w:t>
      </w:r>
      <w:r w:rsidR="000E6EC7">
        <w:rPr>
          <w:lang w:val="uk-UA"/>
        </w:rPr>
        <w:t>важливий</w:t>
      </w:r>
      <w:r>
        <w:rPr>
          <w:lang w:val="uk-UA"/>
        </w:rPr>
        <w:t xml:space="preserve"> результат: вхідний опір трансформатора можна змінювати не торка</w:t>
      </w:r>
      <w:r>
        <w:rPr>
          <w:lang w:val="uk-UA"/>
        </w:rPr>
        <w:t>ю</w:t>
      </w:r>
      <w:r>
        <w:rPr>
          <w:lang w:val="uk-UA"/>
        </w:rPr>
        <w:t>чись опору навантаження, змінюючи лише коефіцієнт трансформації.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Значимість отриманої властивості трансформатора стає зрозумілою, якщо згадати, що в умову виділення максимальної потужності на чисто активному навантаженні (</w:t>
      </w:r>
      <w:r>
        <w:rPr>
          <w:position w:val="-12"/>
          <w:lang w:val="uk-UA"/>
        </w:rPr>
        <w:object w:dxaOrig="999" w:dyaOrig="360">
          <v:shape id="_x0000_i1404" type="#_x0000_t75" style="width:50.25pt;height:18pt" o:ole="" fillcolor="window">
            <v:imagedata r:id="rId788" o:title=""/>
          </v:shape>
          <o:OLEObject Type="Embed" ProgID="Equation.3" ShapeID="_x0000_i1404" DrawAspect="Content" ObjectID="_1347552615" r:id="rId789"/>
        </w:object>
      </w:r>
      <w:r>
        <w:rPr>
          <w:lang w:val="uk-UA"/>
        </w:rPr>
        <w:t>) вх</w:t>
      </w:r>
      <w:r>
        <w:rPr>
          <w:lang w:val="uk-UA"/>
        </w:rPr>
        <w:t>о</w:t>
      </w:r>
      <w:r>
        <w:rPr>
          <w:lang w:val="uk-UA"/>
        </w:rPr>
        <w:t>дить вимога рівності активних опорів джерела та навантаження (</w:t>
      </w:r>
      <w:r>
        <w:rPr>
          <w:position w:val="-12"/>
          <w:lang w:val="uk-UA"/>
        </w:rPr>
        <w:object w:dxaOrig="859" w:dyaOrig="360">
          <v:shape id="_x0000_i1405" type="#_x0000_t75" style="width:42.75pt;height:18pt" o:ole="" fillcolor="window">
            <v:imagedata r:id="rId790" o:title=""/>
          </v:shape>
          <o:OLEObject Type="Embed" ProgID="Equation.3" ShapeID="_x0000_i1405" DrawAspect="Content" ObjectID="_1347552616" r:id="rId791"/>
        </w:object>
      </w:r>
      <w:r>
        <w:rPr>
          <w:lang w:val="uk-UA"/>
        </w:rPr>
        <w:t>). У більшості практичних випадків вн</w:t>
      </w:r>
      <w:r>
        <w:rPr>
          <w:lang w:val="uk-UA"/>
        </w:rPr>
        <w:t>у</w:t>
      </w:r>
      <w:r>
        <w:rPr>
          <w:lang w:val="uk-UA"/>
        </w:rPr>
        <w:t>трішній опір джерела один, а опір навантаження інший, причому відсутня можливість змінювати х</w:t>
      </w:r>
      <w:r>
        <w:rPr>
          <w:lang w:val="uk-UA"/>
        </w:rPr>
        <w:t>о</w:t>
      </w:r>
      <w:r>
        <w:rPr>
          <w:lang w:val="uk-UA"/>
        </w:rPr>
        <w:t>ча б один із них. При застосуванні трансформатора згадана умова н</w:t>
      </w:r>
      <w:r>
        <w:rPr>
          <w:lang w:val="uk-UA"/>
        </w:rPr>
        <w:t>а</w:t>
      </w:r>
      <w:r>
        <w:rPr>
          <w:lang w:val="uk-UA"/>
        </w:rPr>
        <w:t xml:space="preserve">буває вигляду: </w:t>
      </w:r>
      <w:r>
        <w:rPr>
          <w:position w:val="-12"/>
          <w:lang w:val="uk-UA"/>
        </w:rPr>
        <w:object w:dxaOrig="1860" w:dyaOrig="400">
          <v:shape id="_x0000_i1406" type="#_x0000_t75" style="width:93pt;height:20.25pt" o:ole="" fillcolor="window">
            <v:imagedata r:id="rId792" o:title=""/>
          </v:shape>
          <o:OLEObject Type="Embed" ProgID="Equation.3" ShapeID="_x0000_i1406" DrawAspect="Content" ObjectID="_1347552617" r:id="rId793"/>
        </w:object>
      </w:r>
      <w:r>
        <w:rPr>
          <w:lang w:val="uk-UA"/>
        </w:rPr>
        <w:t>, і її можна задовільнити якщо вибрати коефіцієнт трансфо</w:t>
      </w:r>
      <w:r>
        <w:rPr>
          <w:lang w:val="uk-UA"/>
        </w:rPr>
        <w:t>р</w:t>
      </w:r>
      <w:r>
        <w:rPr>
          <w:lang w:val="uk-UA"/>
        </w:rPr>
        <w:t xml:space="preserve">мації трансформатора рівним </w:t>
      </w:r>
      <w:r>
        <w:rPr>
          <w:position w:val="-14"/>
          <w:lang w:val="uk-UA"/>
        </w:rPr>
        <w:object w:dxaOrig="1520" w:dyaOrig="420">
          <v:shape id="_x0000_i1407" type="#_x0000_t75" style="width:75.75pt;height:21pt" o:ole="" fillcolor="window">
            <v:imagedata r:id="rId794" o:title=""/>
          </v:shape>
          <o:OLEObject Type="Embed" ProgID="Equation.3" ShapeID="_x0000_i1407" DrawAspect="Content" ObjectID="_1347552618" r:id="rId795"/>
        </w:object>
      </w:r>
      <w:r>
        <w:rPr>
          <w:lang w:val="uk-UA"/>
        </w:rPr>
        <w:t>. Оскільки коефіцієнт кори</w:t>
      </w:r>
      <w:r>
        <w:rPr>
          <w:lang w:val="uk-UA"/>
        </w:rPr>
        <w:t>с</w:t>
      </w:r>
      <w:r>
        <w:rPr>
          <w:lang w:val="uk-UA"/>
        </w:rPr>
        <w:t>ної дії трансформатора близький до одиниці, то вся  ’’вхідна’’ потужність виділяється на навантаженні . Завдяки такій властивості трансформатор зна</w:t>
      </w:r>
      <w:r>
        <w:rPr>
          <w:lang w:val="uk-UA"/>
        </w:rPr>
        <w:t>й</w:t>
      </w:r>
      <w:r>
        <w:rPr>
          <w:lang w:val="uk-UA"/>
        </w:rPr>
        <w:t>шов широке викори</w:t>
      </w:r>
      <w:r>
        <w:rPr>
          <w:lang w:val="uk-UA"/>
        </w:rPr>
        <w:t>с</w:t>
      </w:r>
      <w:r>
        <w:rPr>
          <w:lang w:val="uk-UA"/>
        </w:rPr>
        <w:t>тання в електронних пристроях.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Не менш важливою властивістю трансформатора є можливість змінювати струм та н</w:t>
      </w:r>
      <w:r>
        <w:rPr>
          <w:lang w:val="uk-UA"/>
        </w:rPr>
        <w:t>а</w:t>
      </w:r>
      <w:r>
        <w:rPr>
          <w:lang w:val="uk-UA"/>
        </w:rPr>
        <w:t>пругу у вторинній обмотці у порівнянні з їх значенням у первинному контурі. Це легко прод</w:t>
      </w:r>
      <w:r>
        <w:rPr>
          <w:lang w:val="uk-UA"/>
        </w:rPr>
        <w:t>е</w:t>
      </w:r>
      <w:r>
        <w:rPr>
          <w:lang w:val="uk-UA"/>
        </w:rPr>
        <w:t>монструвати на прикладі ідеального трансформатора ,  якщо розглянути коефіцієнти передачі  за напругою та стр</w:t>
      </w:r>
      <w:r>
        <w:rPr>
          <w:lang w:val="uk-UA"/>
        </w:rPr>
        <w:t>у</w:t>
      </w:r>
      <w:r>
        <w:rPr>
          <w:lang w:val="uk-UA"/>
        </w:rPr>
        <w:t>мом (див.формули (</w:t>
      </w:r>
      <w:r w:rsidR="00245CA2">
        <w:rPr>
          <w:lang w:val="uk-UA"/>
        </w:rPr>
        <w:t>4.17</w:t>
      </w:r>
      <w:r>
        <w:rPr>
          <w:lang w:val="uk-UA"/>
        </w:rPr>
        <w:t>) та (</w:t>
      </w:r>
      <w:r w:rsidR="00245CA2">
        <w:rPr>
          <w:lang w:val="uk-UA"/>
        </w:rPr>
        <w:t>4.14</w:t>
      </w:r>
      <w:r>
        <w:rPr>
          <w:lang w:val="uk-UA"/>
        </w:rPr>
        <w:t>) ) навантаженого чотириполюсника А-параметри якого задані (</w:t>
      </w:r>
      <w:r w:rsidR="00245CA2">
        <w:rPr>
          <w:lang w:val="uk-UA"/>
        </w:rPr>
        <w:t>5.75</w:t>
      </w:r>
      <w:r>
        <w:rPr>
          <w:lang w:val="uk-UA"/>
        </w:rPr>
        <w:t>):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0"/>
          <w:lang w:val="uk-UA"/>
        </w:rPr>
        <w:object w:dxaOrig="2580" w:dyaOrig="720">
          <v:shape id="_x0000_i1408" type="#_x0000_t75" style="width:129pt;height:36pt" o:ole="" fillcolor="window">
            <v:imagedata r:id="rId796" o:title=""/>
          </v:shape>
          <o:OLEObject Type="Embed" ProgID="Equation.3" ShapeID="_x0000_i1408" DrawAspect="Content" ObjectID="_1347552619" r:id="rId797"/>
        </w:object>
      </w:r>
      <w:r>
        <w:rPr>
          <w:lang w:val="uk-UA"/>
        </w:rPr>
        <w:t xml:space="preserve">,    </w:t>
      </w:r>
      <w:r>
        <w:rPr>
          <w:position w:val="-30"/>
          <w:lang w:val="uk-UA"/>
        </w:rPr>
        <w:object w:dxaOrig="2200" w:dyaOrig="720">
          <v:shape id="_x0000_i1409" type="#_x0000_t75" style="width:110.25pt;height:36pt" o:ole="" fillcolor="window">
            <v:imagedata r:id="rId798" o:title=""/>
          </v:shape>
          <o:OLEObject Type="Embed" ProgID="Equation.3" ShapeID="_x0000_i1409" DrawAspect="Content" ObjectID="_1347552620" r:id="rId799"/>
        </w:object>
      </w:r>
      <w:r>
        <w:rPr>
          <w:lang w:val="uk-UA"/>
        </w:rPr>
        <w:t>.</w:t>
      </w:r>
    </w:p>
    <w:p w:rsidR="00D873D6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Отже у трансформаторі відбувається трансформація напруги та струму (у розумінні зміни їх  амплітудних значень).</w:t>
      </w:r>
      <w:r w:rsidR="00D873D6">
        <w:rPr>
          <w:lang w:val="uk-UA"/>
        </w:rPr>
        <w:t xml:space="preserve"> </w:t>
      </w:r>
    </w:p>
    <w:p w:rsidR="00A36833" w:rsidRDefault="00A36833">
      <w:pPr>
        <w:ind w:firstLine="720"/>
        <w:jc w:val="both"/>
        <w:rPr>
          <w:lang w:val="uk-UA"/>
        </w:rPr>
      </w:pPr>
    </w:p>
    <w:p w:rsidR="00214B33" w:rsidRDefault="00214B33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 ростом частоти починають проявлятися вплив міжвиткової ємності та втрати у феромагні</w:t>
      </w:r>
      <w:r>
        <w:rPr>
          <w:lang w:val="uk-UA"/>
        </w:rPr>
        <w:t>т</w:t>
      </w:r>
      <w:r>
        <w:rPr>
          <w:lang w:val="uk-UA"/>
        </w:rPr>
        <w:t>ному осерді, які проявляються у вторинному контурі у вигляді додаткових конденсатора та активн</w:t>
      </w:r>
      <w:r>
        <w:rPr>
          <w:lang w:val="uk-UA"/>
        </w:rPr>
        <w:t>о</w:t>
      </w:r>
      <w:r>
        <w:rPr>
          <w:lang w:val="uk-UA"/>
        </w:rPr>
        <w:t>го опору. Поява додаткових елементів у вторинному контурі приводить до поруше</w:t>
      </w:r>
      <w:r>
        <w:rPr>
          <w:lang w:val="uk-UA"/>
        </w:rPr>
        <w:t>н</w:t>
      </w:r>
      <w:r>
        <w:rPr>
          <w:lang w:val="uk-UA"/>
        </w:rPr>
        <w:t xml:space="preserve">ня умови </w:t>
      </w:r>
      <w:r>
        <w:rPr>
          <w:position w:val="-10"/>
          <w:lang w:val="uk-UA"/>
        </w:rPr>
        <w:object w:dxaOrig="1100" w:dyaOrig="340">
          <v:shape id="_x0000_i1410" type="#_x0000_t75" style="width:54.75pt;height:17.25pt" o:ole="" fillcolor="window">
            <v:imagedata r:id="rId775" o:title=""/>
          </v:shape>
          <o:OLEObject Type="Embed" ProgID="Equation.3" ShapeID="_x0000_i1410" DrawAspect="Content" ObjectID="_1347552621" r:id="rId800"/>
        </w:object>
      </w:r>
      <w:r>
        <w:rPr>
          <w:lang w:val="uk-UA"/>
        </w:rPr>
        <w:t>, що приводить до того, що електрична схема трансформатора стає схожою на схему зв’язаних к</w:t>
      </w:r>
      <w:r>
        <w:rPr>
          <w:lang w:val="uk-UA"/>
        </w:rPr>
        <w:t>о</w:t>
      </w:r>
      <w:r>
        <w:rPr>
          <w:lang w:val="uk-UA"/>
        </w:rPr>
        <w:t xml:space="preserve">нтурів, для якої як було показано раніше </w:t>
      </w:r>
      <w:r>
        <w:rPr>
          <w:position w:val="-12"/>
          <w:lang w:val="uk-UA"/>
        </w:rPr>
        <w:object w:dxaOrig="880" w:dyaOrig="360">
          <v:shape id="_x0000_i1411" type="#_x0000_t75" style="width:44.25pt;height:18pt" o:ole="" fillcolor="window">
            <v:imagedata r:id="rId801" o:title=""/>
          </v:shape>
          <o:OLEObject Type="Embed" ProgID="Equation.3" ShapeID="_x0000_i1411" DrawAspect="Content" ObjectID="_1347552622" r:id="rId802"/>
        </w:object>
      </w:r>
      <w:r>
        <w:rPr>
          <w:lang w:val="uk-UA"/>
        </w:rPr>
        <w:t xml:space="preserve"> при </w:t>
      </w:r>
      <w:r>
        <w:rPr>
          <w:position w:val="-14"/>
          <w:lang w:val="uk-UA"/>
        </w:rPr>
        <w:object w:dxaOrig="980" w:dyaOrig="380">
          <v:shape id="_x0000_i1412" type="#_x0000_t75" style="width:48.75pt;height:18.75pt" o:ole="" fillcolor="window">
            <v:imagedata r:id="rId803" o:title=""/>
          </v:shape>
          <o:OLEObject Type="Embed" ProgID="Equation.3" ShapeID="_x0000_i1412" DrawAspect="Content" ObjectID="_1347552623" r:id="rId804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</w:t>
      </w:r>
      <w:r>
        <w:rPr>
          <w:position w:val="-6"/>
          <w:lang w:val="uk-UA"/>
        </w:rPr>
        <w:object w:dxaOrig="720" w:dyaOrig="279">
          <v:shape id="_x0000_i1413" type="#_x0000_t75" style="width:36pt;height:14.25pt" o:ole="" fillcolor="window">
            <v:imagedata r:id="rId805" o:title=""/>
          </v:shape>
          <o:OLEObject Type="Embed" ProgID="Equation.3" ShapeID="_x0000_i1413" DrawAspect="Content" ObjectID="_1347552624" r:id="rId806"/>
        </w:object>
      </w:r>
      <w:r>
        <w:rPr>
          <w:lang w:val="uk-UA"/>
        </w:rPr>
        <w:t xml:space="preserve">порушуються умови </w:t>
      </w:r>
      <w:r>
        <w:rPr>
          <w:position w:val="-10"/>
          <w:lang w:val="uk-UA"/>
        </w:rPr>
        <w:object w:dxaOrig="1040" w:dyaOrig="340">
          <v:shape id="_x0000_i1414" type="#_x0000_t75" style="width:51.75pt;height:17.25pt" o:ole="" fillcolor="window">
            <v:imagedata r:id="rId773" o:title=""/>
          </v:shape>
          <o:OLEObject Type="Embed" ProgID="Equation.3" ShapeID="_x0000_i1414" DrawAspect="Content" ObjectID="_1347552625" r:id="rId807"/>
        </w:object>
      </w:r>
      <w:r>
        <w:rPr>
          <w:lang w:val="uk-UA"/>
        </w:rPr>
        <w:t xml:space="preserve"> , </w:t>
      </w:r>
      <w:r>
        <w:rPr>
          <w:position w:val="-10"/>
          <w:lang w:val="uk-UA"/>
        </w:rPr>
        <w:object w:dxaOrig="1100" w:dyaOrig="340">
          <v:shape id="_x0000_i1415" type="#_x0000_t75" style="width:54.75pt;height:17.25pt" o:ole="" fillcolor="window">
            <v:imagedata r:id="rId775" o:title=""/>
          </v:shape>
          <o:OLEObject Type="Embed" ProgID="Equation.3" ShapeID="_x0000_i1415" DrawAspect="Content" ObjectID="_1347552626" r:id="rId808"/>
        </w:object>
      </w:r>
      <w:r>
        <w:rPr>
          <w:lang w:val="uk-UA"/>
        </w:rPr>
        <w:t>. Тому у формули для частотних хара</w:t>
      </w:r>
      <w:r>
        <w:rPr>
          <w:lang w:val="uk-UA"/>
        </w:rPr>
        <w:t>к</w:t>
      </w:r>
      <w:r>
        <w:rPr>
          <w:lang w:val="uk-UA"/>
        </w:rPr>
        <w:t>теристик трансформатора необхідно підставляти не А-параметри ідеального трансформатора, а п</w:t>
      </w:r>
      <w:r>
        <w:rPr>
          <w:lang w:val="uk-UA"/>
        </w:rPr>
        <w:t>а</w:t>
      </w:r>
      <w:r>
        <w:rPr>
          <w:lang w:val="uk-UA"/>
        </w:rPr>
        <w:t>раметри , що визначаються формулами (</w:t>
      </w:r>
      <w:r w:rsidR="00245CA2">
        <w:rPr>
          <w:lang w:val="uk-UA"/>
        </w:rPr>
        <w:t>5.74</w:t>
      </w:r>
      <w:r>
        <w:rPr>
          <w:lang w:val="uk-UA"/>
        </w:rPr>
        <w:t>). Тоді для коефіцієнта передачі за напр</w:t>
      </w:r>
      <w:r>
        <w:rPr>
          <w:lang w:val="uk-UA"/>
        </w:rPr>
        <w:t>у</w:t>
      </w:r>
      <w:r>
        <w:rPr>
          <w:lang w:val="uk-UA"/>
        </w:rPr>
        <w:t>гою отримаємо наступну формулу: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position w:val="-32"/>
          <w:lang w:val="uk-UA"/>
        </w:rPr>
        <w:object w:dxaOrig="8220" w:dyaOrig="720">
          <v:shape id="_x0000_i1416" type="#_x0000_t75" style="width:411pt;height:36pt" o:ole="" fillcolor="window">
            <v:imagedata r:id="rId809" o:title=""/>
          </v:shape>
          <o:OLEObject Type="Embed" ProgID="Equation.3" ShapeID="_x0000_i1416" DrawAspect="Content" ObjectID="_1347552627" r:id="rId810"/>
        </w:object>
      </w:r>
      <w:r>
        <w:rPr>
          <w:lang w:val="uk-UA"/>
        </w:rPr>
        <w:t>.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При </w:t>
      </w:r>
      <w:r>
        <w:rPr>
          <w:position w:val="-6"/>
          <w:lang w:val="uk-UA"/>
        </w:rPr>
        <w:object w:dxaOrig="720" w:dyaOrig="279">
          <v:shape id="_x0000_i1417" type="#_x0000_t75" style="width:36pt;height:14.25pt" o:ole="" fillcolor="window">
            <v:imagedata r:id="rId805" o:title=""/>
          </v:shape>
          <o:OLEObject Type="Embed" ProgID="Equation.3" ShapeID="_x0000_i1417" DrawAspect="Content" ObjectID="_1347552628" r:id="rId811"/>
        </w:object>
      </w:r>
      <w:r>
        <w:rPr>
          <w:lang w:val="uk-UA"/>
        </w:rPr>
        <w:t xml:space="preserve">маємо, що і </w:t>
      </w:r>
      <w:r>
        <w:rPr>
          <w:position w:val="-12"/>
          <w:lang w:val="uk-UA"/>
        </w:rPr>
        <w:object w:dxaOrig="420" w:dyaOrig="360">
          <v:shape id="_x0000_i1418" type="#_x0000_t75" style="width:21pt;height:18pt" o:ole="" fillcolor="window">
            <v:imagedata r:id="rId812" o:title=""/>
          </v:shape>
          <o:OLEObject Type="Embed" ProgID="Equation.3" ShapeID="_x0000_i1418" DrawAspect="Content" ObjectID="_1347552629" r:id="rId813"/>
        </w:object>
      </w:r>
      <w:r>
        <w:rPr>
          <w:rFonts w:ascii="Lucida Console" w:hAnsi="Lucida Console"/>
          <w:lang w:val="uk-UA"/>
        </w:rPr>
        <w:t>~</w:t>
      </w:r>
      <w:r>
        <w:rPr>
          <w:position w:val="-10"/>
          <w:lang w:val="uk-UA"/>
        </w:rPr>
        <w:object w:dxaOrig="1060" w:dyaOrig="320">
          <v:shape id="_x0000_i1419" type="#_x0000_t75" style="width:53.25pt;height:15.75pt" o:ole="" fillcolor="window">
            <v:imagedata r:id="rId814" o:title=""/>
          </v:shape>
          <o:OLEObject Type="Embed" ProgID="Equation.3" ShapeID="_x0000_i1419" DrawAspect="Content" ObjectID="_1347552630" r:id="rId815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>Таким чином, коефіцієнт передачі трансформатора за напругою характеризується зн</w:t>
      </w:r>
      <w:r>
        <w:rPr>
          <w:lang w:val="uk-UA"/>
        </w:rPr>
        <w:t>а</w:t>
      </w:r>
      <w:r>
        <w:rPr>
          <w:lang w:val="uk-UA"/>
        </w:rPr>
        <w:t xml:space="preserve">ченням </w:t>
      </w:r>
      <w:r>
        <w:rPr>
          <w:position w:val="-12"/>
          <w:lang w:val="uk-UA"/>
        </w:rPr>
        <w:object w:dxaOrig="800" w:dyaOrig="360">
          <v:shape id="_x0000_i1420" type="#_x0000_t75" style="width:39.75pt;height:18pt" o:ole="" fillcolor="window">
            <v:imagedata r:id="rId816" o:title=""/>
          </v:shape>
          <o:OLEObject Type="Embed" ProgID="Equation.3" ShapeID="_x0000_i1420" DrawAspect="Content" ObjectID="_1347552631" r:id="rId817"/>
        </w:object>
      </w:r>
      <w:r>
        <w:rPr>
          <w:lang w:val="uk-UA"/>
        </w:rPr>
        <w:t xml:space="preserve">при </w:t>
      </w:r>
      <w:r>
        <w:rPr>
          <w:position w:val="-6"/>
          <w:lang w:val="uk-UA"/>
        </w:rPr>
        <w:object w:dxaOrig="720" w:dyaOrig="279">
          <v:shape id="_x0000_i1421" type="#_x0000_t75" style="width:36pt;height:14.25pt" o:ole="" fillcolor="window">
            <v:imagedata r:id="rId805" o:title=""/>
          </v:shape>
          <o:OLEObject Type="Embed" ProgID="Equation.3" ShapeID="_x0000_i1421" DrawAspect="Content" ObjectID="_1347552632" r:id="rId818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800" w:dyaOrig="360">
          <v:shape id="_x0000_i1422" type="#_x0000_t75" style="width:39.75pt;height:18pt" o:ole="" fillcolor="window">
            <v:imagedata r:id="rId816" o:title=""/>
          </v:shape>
          <o:OLEObject Type="Embed" ProgID="Equation.3" ShapeID="_x0000_i1422" DrawAspect="Content" ObjectID="_1347552633" r:id="rId819"/>
        </w:object>
      </w:r>
      <w:r>
        <w:rPr>
          <w:lang w:val="uk-UA"/>
        </w:rPr>
        <w:t xml:space="preserve">при </w:t>
      </w:r>
      <w:r>
        <w:rPr>
          <w:position w:val="-14"/>
          <w:lang w:val="uk-UA"/>
        </w:rPr>
        <w:object w:dxaOrig="980" w:dyaOrig="380">
          <v:shape id="_x0000_i1423" type="#_x0000_t75" style="width:48.75pt;height:18.75pt" o:ole="" fillcolor="window">
            <v:imagedata r:id="rId803" o:title=""/>
          </v:shape>
          <o:OLEObject Type="Embed" ProgID="Equation.3" ShapeID="_x0000_i1423" DrawAspect="Content" ObjectID="_1347552634" r:id="rId820"/>
        </w:object>
      </w:r>
      <w:r>
        <w:rPr>
          <w:lang w:val="uk-UA"/>
        </w:rPr>
        <w:t xml:space="preserve"> (див.рис.</w:t>
      </w:r>
      <w:r w:rsidR="00003A6C">
        <w:rPr>
          <w:lang w:val="uk-UA"/>
        </w:rPr>
        <w:t>5.19</w:t>
      </w:r>
      <w:r>
        <w:rPr>
          <w:lang w:val="uk-UA"/>
        </w:rPr>
        <w:t>)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Здатність трансформатора підвищувати напругу широко застосовується у високовольтних л</w:t>
      </w:r>
      <w:r>
        <w:rPr>
          <w:lang w:val="uk-UA"/>
        </w:rPr>
        <w:t>і</w:t>
      </w:r>
      <w:r>
        <w:rPr>
          <w:lang w:val="uk-UA"/>
        </w:rPr>
        <w:t>ніях передачі електричної енергії на великі відстані. При цьому забезпечується передача значних п</w:t>
      </w:r>
      <w:r>
        <w:rPr>
          <w:lang w:val="uk-UA"/>
        </w:rPr>
        <w:t>о</w:t>
      </w:r>
      <w:r>
        <w:rPr>
          <w:lang w:val="uk-UA"/>
        </w:rPr>
        <w:t>тужностей при малому струмі, це дає можливість використовувати більш тонкі провода. Отже зме</w:t>
      </w:r>
      <w:r>
        <w:rPr>
          <w:lang w:val="uk-UA"/>
        </w:rPr>
        <w:t>н</w:t>
      </w:r>
      <w:r>
        <w:rPr>
          <w:lang w:val="uk-UA"/>
        </w:rPr>
        <w:t>шуються витр</w:t>
      </w:r>
      <w:r>
        <w:rPr>
          <w:lang w:val="uk-UA"/>
        </w:rPr>
        <w:t>а</w:t>
      </w:r>
      <w:r>
        <w:rPr>
          <w:lang w:val="uk-UA"/>
        </w:rPr>
        <w:t>ти на спорудження ліній.</w:t>
      </w:r>
    </w:p>
    <w:p w:rsidR="0055722C" w:rsidRDefault="00997CA5">
      <w:pPr>
        <w:ind w:firstLine="720"/>
        <w:jc w:val="both"/>
        <w:rPr>
          <w:lang w:val="uk-UA"/>
        </w:rPr>
      </w:pPr>
      <w:r>
        <w:rPr>
          <w:noProof/>
        </w:rPr>
        <w:pict>
          <v:shape id="_x0000_s2071" type="#_x0000_t202" style="position:absolute;left:0;text-align:left;margin-left:5.6pt;margin-top:22.7pt;width:209.2pt;height:120.75pt;z-index:251664896;mso-wrap-style:none" stroked="f">
            <v:textbox>
              <w:txbxContent>
                <w:p w:rsidR="00245CA2" w:rsidRDefault="000311D1" w:rsidP="00245CA2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76500" cy="1266825"/>
                        <wp:effectExtent l="19050" t="0" r="0" b="0"/>
                        <wp:docPr id="566" name="Рисунок 5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5CA2" w:rsidRDefault="00245CA2" w:rsidP="00245CA2">
                  <w:pPr>
                    <w:pStyle w:val="a3"/>
                    <w:jc w:val="center"/>
                  </w:pPr>
                  <w:r>
                    <w:t>Рис.5.</w:t>
                  </w:r>
                  <w:r>
                    <w:rPr>
                      <w:lang w:val="uk-UA"/>
                    </w:rPr>
                    <w:t>1</w:t>
                  </w:r>
                  <w:fldSimple w:instr=" SEQ Рис.5. \* ARABIC ">
                    <w:r w:rsidR="00864671">
                      <w:rPr>
                        <w:noProof/>
                      </w:rPr>
                      <w:t>9</w:t>
                    </w:r>
                  </w:fldSimple>
                </w:p>
                <w:p w:rsidR="00D873D6" w:rsidRPr="00D873D6" w:rsidRDefault="00D873D6"/>
              </w:txbxContent>
            </v:textbox>
            <w10:wrap type="square" side="right"/>
          </v:shape>
        </w:pict>
      </w:r>
      <w:r w:rsidR="0055722C">
        <w:rPr>
          <w:lang w:val="uk-UA"/>
        </w:rPr>
        <w:t>Оскільки у вторинній обмотці трансформатора з’являється напруга лише на частоті, що відр</w:t>
      </w:r>
      <w:r w:rsidR="0055722C">
        <w:rPr>
          <w:lang w:val="uk-UA"/>
        </w:rPr>
        <w:t>і</w:t>
      </w:r>
      <w:r w:rsidR="0055722C">
        <w:rPr>
          <w:lang w:val="uk-UA"/>
        </w:rPr>
        <w:t>зняється від нуля, то його часто використовують у тих випадках, коли необхідно відокремити по</w:t>
      </w:r>
      <w:r w:rsidR="0055722C">
        <w:rPr>
          <w:lang w:val="uk-UA"/>
        </w:rPr>
        <w:t>с</w:t>
      </w:r>
      <w:r w:rsidR="0055722C">
        <w:rPr>
          <w:lang w:val="uk-UA"/>
        </w:rPr>
        <w:t>тійну складову сигналу складної форми і передати у вторинне коло лише змінні скл</w:t>
      </w:r>
      <w:r w:rsidR="0055722C">
        <w:rPr>
          <w:lang w:val="uk-UA"/>
        </w:rPr>
        <w:t>а</w:t>
      </w:r>
      <w:r w:rsidR="0055722C">
        <w:rPr>
          <w:lang w:val="uk-UA"/>
        </w:rPr>
        <w:t>дові.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Для того, щоб реальний трансформатор по своїм параметрам наблизити до ідеального, вимушені збільш</w:t>
      </w:r>
      <w:r>
        <w:rPr>
          <w:lang w:val="uk-UA"/>
        </w:rPr>
        <w:t>у</w:t>
      </w:r>
      <w:r>
        <w:rPr>
          <w:lang w:val="uk-UA"/>
        </w:rPr>
        <w:t>вати  індуктивність котушок та зв’язок між ними, і відп</w:t>
      </w:r>
      <w:r>
        <w:rPr>
          <w:lang w:val="uk-UA"/>
        </w:rPr>
        <w:t>о</w:t>
      </w:r>
      <w:r>
        <w:rPr>
          <w:lang w:val="uk-UA"/>
        </w:rPr>
        <w:t>відно і кількість витків. Це приводить до збільшення г</w:t>
      </w:r>
      <w:r>
        <w:rPr>
          <w:lang w:val="uk-UA"/>
        </w:rPr>
        <w:t>а</w:t>
      </w:r>
      <w:r>
        <w:rPr>
          <w:lang w:val="uk-UA"/>
        </w:rPr>
        <w:t>баритних розмірів котушок, зростанню омічних втрат і послабленню зв’язку між котушками. Щоб уникнути вк</w:t>
      </w:r>
      <w:r>
        <w:rPr>
          <w:lang w:val="uk-UA"/>
        </w:rPr>
        <w:t>а</w:t>
      </w:r>
      <w:r>
        <w:rPr>
          <w:lang w:val="uk-UA"/>
        </w:rPr>
        <w:t>заних недоліків, як уже зазначалося вище, котушки трансформатора розташовують на спільному ф</w:t>
      </w:r>
      <w:r>
        <w:rPr>
          <w:lang w:val="uk-UA"/>
        </w:rPr>
        <w:t>е</w:t>
      </w:r>
      <w:r>
        <w:rPr>
          <w:lang w:val="uk-UA"/>
        </w:rPr>
        <w:t xml:space="preserve">ромагнітному осерді.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Із-за наявності у трансформаторі осердя із феромагнітного матеріалу із значною магнітною проникністю </w:t>
      </w:r>
      <w:r>
        <w:rPr>
          <w:position w:val="-12"/>
          <w:lang w:val="uk-UA"/>
        </w:rPr>
        <w:object w:dxaOrig="320" w:dyaOrig="360">
          <v:shape id="_x0000_i1424" type="#_x0000_t75" style="width:15.75pt;height:18pt" o:ole="" fillcolor="window">
            <v:imagedata r:id="rId822" o:title=""/>
          </v:shape>
          <o:OLEObject Type="Embed" ProgID="Equation.3" ShapeID="_x0000_i1424" DrawAspect="Content" ObjectID="_1347552635" r:id="rId823"/>
        </w:object>
      </w:r>
      <w:r>
        <w:rPr>
          <w:lang w:val="uk-UA"/>
        </w:rPr>
        <w:t xml:space="preserve">(для звичайної трансформаторної сталі </w:t>
      </w:r>
      <w:r>
        <w:rPr>
          <w:position w:val="-12"/>
          <w:lang w:val="uk-UA"/>
        </w:rPr>
        <w:object w:dxaOrig="1660" w:dyaOrig="360">
          <v:shape id="_x0000_i1425" type="#_x0000_t75" style="width:83.25pt;height:18pt" o:ole="" fillcolor="window">
            <v:imagedata r:id="rId824" o:title=""/>
          </v:shape>
          <o:OLEObject Type="Embed" ProgID="Equation.3" ShapeID="_x0000_i1425" DrawAspect="Content" ObjectID="_1347552636" r:id="rId825"/>
        </w:object>
      </w:r>
      <w:r>
        <w:rPr>
          <w:lang w:val="uk-UA"/>
        </w:rPr>
        <w:t>, для спеціальних сортів ст</w:t>
      </w:r>
      <w:r>
        <w:rPr>
          <w:lang w:val="uk-UA"/>
        </w:rPr>
        <w:t>а</w:t>
      </w:r>
      <w:r>
        <w:rPr>
          <w:lang w:val="uk-UA"/>
        </w:rPr>
        <w:t xml:space="preserve">лі вдається отримати </w:t>
      </w:r>
      <w:r>
        <w:rPr>
          <w:position w:val="-12"/>
          <w:lang w:val="uk-UA"/>
        </w:rPr>
        <w:object w:dxaOrig="1200" w:dyaOrig="360">
          <v:shape id="_x0000_i1426" type="#_x0000_t75" style="width:60pt;height:18pt" o:ole="" fillcolor="window">
            <v:imagedata r:id="rId826" o:title=""/>
          </v:shape>
          <o:OLEObject Type="Embed" ProgID="Equation.3" ShapeID="_x0000_i1426" DrawAspect="Content" ObjectID="_1347552637" r:id="rId827"/>
        </w:object>
      </w:r>
      <w:r>
        <w:rPr>
          <w:lang w:val="uk-UA"/>
        </w:rPr>
        <w:t xml:space="preserve">) легко отримати значні </w:t>
      </w:r>
      <w:r>
        <w:rPr>
          <w:position w:val="-10"/>
          <w:lang w:val="uk-UA"/>
        </w:rPr>
        <w:object w:dxaOrig="279" w:dyaOrig="340">
          <v:shape id="_x0000_i1427" type="#_x0000_t75" style="width:14.25pt;height:17.25pt" o:ole="" fillcolor="window">
            <v:imagedata r:id="rId828" o:title=""/>
          </v:shape>
          <o:OLEObject Type="Embed" ProgID="Equation.3" ShapeID="_x0000_i1427" DrawAspect="Content" ObjectID="_1347552638" r:id="rId829"/>
        </w:object>
      </w:r>
      <w:r>
        <w:rPr>
          <w:lang w:val="uk-UA"/>
        </w:rPr>
        <w:t xml:space="preserve"> та </w:t>
      </w:r>
      <w:r>
        <w:rPr>
          <w:position w:val="-10"/>
          <w:lang w:val="uk-UA"/>
        </w:rPr>
        <w:object w:dxaOrig="279" w:dyaOrig="340">
          <v:shape id="_x0000_i1428" type="#_x0000_t75" style="width:14.25pt;height:17.25pt" o:ole="" fillcolor="window">
            <v:imagedata r:id="rId828" o:title=""/>
          </v:shape>
          <o:OLEObject Type="Embed" ProgID="Equation.3" ShapeID="_x0000_i1428" DrawAspect="Content" ObjectID="_1347552639" r:id="rId830"/>
        </w:object>
      </w:r>
      <w:r>
        <w:rPr>
          <w:lang w:val="uk-UA"/>
        </w:rPr>
        <w:t>при невеликій кіл</w:t>
      </w:r>
      <w:r>
        <w:rPr>
          <w:lang w:val="uk-UA"/>
        </w:rPr>
        <w:t>ь</w:t>
      </w:r>
      <w:r>
        <w:rPr>
          <w:lang w:val="uk-UA"/>
        </w:rPr>
        <w:t>кості витків, бо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12"/>
          <w:lang w:val="uk-UA"/>
        </w:rPr>
        <w:object w:dxaOrig="1060" w:dyaOrig="400">
          <v:shape id="_x0000_i1429" type="#_x0000_t75" style="width:53.25pt;height:20.25pt" o:ole="" fillcolor="window">
            <v:imagedata r:id="rId831" o:title=""/>
          </v:shape>
          <o:OLEObject Type="Embed" ProgID="Equation.3" ShapeID="_x0000_i1429" DrawAspect="Content" ObjectID="_1347552640" r:id="rId832"/>
        </w:object>
      </w:r>
      <w:r>
        <w:rPr>
          <w:lang w:val="uk-UA"/>
        </w:rPr>
        <w:t>,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6"/>
          <w:lang w:val="uk-UA"/>
        </w:rPr>
        <w:object w:dxaOrig="200" w:dyaOrig="279">
          <v:shape id="_x0000_i1430" type="#_x0000_t75" style="width:9.75pt;height:14.25pt" o:ole="" fillcolor="window">
            <v:imagedata r:id="rId833" o:title=""/>
          </v:shape>
          <o:OLEObject Type="Embed" ProgID="Equation.3" ShapeID="_x0000_i1430" DrawAspect="Content" ObjectID="_1347552641" r:id="rId834"/>
        </w:object>
      </w:r>
      <w:r>
        <w:rPr>
          <w:lang w:val="uk-UA"/>
        </w:rPr>
        <w:t>- коефіцієнт, який визначається конструкцією індуктивної котушки та вибором системи од</w:t>
      </w:r>
      <w:r>
        <w:rPr>
          <w:lang w:val="uk-UA"/>
        </w:rPr>
        <w:t>и</w:t>
      </w:r>
      <w:r>
        <w:rPr>
          <w:lang w:val="uk-UA"/>
        </w:rPr>
        <w:t xml:space="preserve">ниць, </w:t>
      </w:r>
      <w:r>
        <w:rPr>
          <w:position w:val="-6"/>
          <w:lang w:val="uk-UA"/>
        </w:rPr>
        <w:object w:dxaOrig="200" w:dyaOrig="220">
          <v:shape id="_x0000_i1431" type="#_x0000_t75" style="width:9.75pt;height:11.25pt" o:ole="" fillcolor="window">
            <v:imagedata r:id="rId835" o:title=""/>
          </v:shape>
          <o:OLEObject Type="Embed" ProgID="Equation.3" ShapeID="_x0000_i1431" DrawAspect="Content" ObjectID="_1347552642" r:id="rId836"/>
        </w:object>
      </w:r>
      <w:r>
        <w:rPr>
          <w:lang w:val="uk-UA"/>
        </w:rPr>
        <w:t>- кількість витків. Практично індуктивність котушки на феромагнітному осерді в</w:t>
      </w:r>
      <w:r>
        <w:rPr>
          <w:lang w:val="uk-UA"/>
        </w:rPr>
        <w:t>и</w:t>
      </w:r>
      <w:r>
        <w:rPr>
          <w:lang w:val="uk-UA"/>
        </w:rPr>
        <w:t>являється настільки великою (</w:t>
      </w:r>
      <w:r>
        <w:rPr>
          <w:position w:val="-10"/>
          <w:lang w:val="uk-UA"/>
        </w:rPr>
        <w:object w:dxaOrig="1100" w:dyaOrig="340">
          <v:shape id="_x0000_i1432" type="#_x0000_t75" style="width:54.75pt;height:17.25pt" o:ole="" fillcolor="window">
            <v:imagedata r:id="rId837" o:title=""/>
          </v:shape>
          <o:OLEObject Type="Embed" ProgID="Equation.3" ShapeID="_x0000_i1432" DrawAspect="Content" ObjectID="_1347552643" r:id="rId838"/>
        </w:object>
      </w:r>
      <w:r>
        <w:rPr>
          <w:lang w:val="uk-UA"/>
        </w:rPr>
        <w:t>), що навіть при незначних ча</w:t>
      </w:r>
      <w:r>
        <w:rPr>
          <w:lang w:val="uk-UA"/>
        </w:rPr>
        <w:t>с</w:t>
      </w:r>
      <w:r>
        <w:rPr>
          <w:lang w:val="uk-UA"/>
        </w:rPr>
        <w:t xml:space="preserve">тотах  </w:t>
      </w:r>
      <w:r>
        <w:rPr>
          <w:position w:val="-10"/>
          <w:lang w:val="uk-UA"/>
        </w:rPr>
        <w:object w:dxaOrig="1040" w:dyaOrig="340">
          <v:shape id="_x0000_i1433" type="#_x0000_t75" style="width:51.75pt;height:17.25pt" o:ole="" fillcolor="window">
            <v:imagedata r:id="rId773" o:title=""/>
          </v:shape>
          <o:OLEObject Type="Embed" ProgID="Equation.3" ShapeID="_x0000_i1433" DrawAspect="Content" ObjectID="_1347552644" r:id="rId839"/>
        </w:object>
      </w:r>
      <w:r>
        <w:rPr>
          <w:lang w:val="uk-UA"/>
        </w:rPr>
        <w:t xml:space="preserve"> , </w:t>
      </w:r>
      <w:r>
        <w:rPr>
          <w:position w:val="-10"/>
          <w:lang w:val="uk-UA"/>
        </w:rPr>
        <w:object w:dxaOrig="1100" w:dyaOrig="340">
          <v:shape id="_x0000_i1434" type="#_x0000_t75" style="width:54.75pt;height:17.25pt" o:ole="" fillcolor="window">
            <v:imagedata r:id="rId775" o:title=""/>
          </v:shape>
          <o:OLEObject Type="Embed" ProgID="Equation.3" ShapeID="_x0000_i1434" DrawAspect="Content" ObjectID="_1347552645" r:id="rId840"/>
        </w:object>
      </w:r>
      <w:r>
        <w:rPr>
          <w:lang w:val="uk-UA"/>
        </w:rPr>
        <w:t xml:space="preserve">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Наявність стального осердя, що знаходиться у змінному магнітному полі приводить до появи у трансформаторі додаткових втрат. Ці втрати зумовлені: 1) перемагніченням осердя ; 2) виділенням у ньому тепла струмами Фуко.  Для зменшення втрат на перемегнічення осердя виготовляють із сп</w:t>
      </w:r>
      <w:r>
        <w:rPr>
          <w:lang w:val="uk-UA"/>
        </w:rPr>
        <w:t>е</w:t>
      </w:r>
      <w:r>
        <w:rPr>
          <w:lang w:val="uk-UA"/>
        </w:rPr>
        <w:t>ціальних сталей з  малою площею петлі гістерезису.  Щоб зменшити втрати зумовлені струмами Ф</w:t>
      </w:r>
      <w:r>
        <w:rPr>
          <w:lang w:val="uk-UA"/>
        </w:rPr>
        <w:t>у</w:t>
      </w:r>
      <w:r>
        <w:rPr>
          <w:lang w:val="uk-UA"/>
        </w:rPr>
        <w:t>ко, осердя роблять не суцільним, а таким, що складається із тонких пластин, ізольованих одна від однієї.  Не менш важливою обставиною, що примушує розділяти осердя на тонкі пластини, є також розмагнічуюча дія струмів Фуко, яка є причиною  зменшення індукції поля всередині матеріалу. Це приводить на високих частотах до неповного викори</w:t>
      </w:r>
      <w:r>
        <w:rPr>
          <w:lang w:val="uk-UA"/>
        </w:rPr>
        <w:t>с</w:t>
      </w:r>
      <w:r>
        <w:rPr>
          <w:lang w:val="uk-UA"/>
        </w:rPr>
        <w:t xml:space="preserve">тання суцільного осердя.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При значних частотах поділ суцільного осердя на пластини виявляється недостатнім, і вим</w:t>
      </w:r>
      <w:r>
        <w:rPr>
          <w:lang w:val="uk-UA"/>
        </w:rPr>
        <w:t>у</w:t>
      </w:r>
      <w:r>
        <w:rPr>
          <w:lang w:val="uk-UA"/>
        </w:rPr>
        <w:t>шені застосовувати порошки залізі та його сплавів    перемішаних  із клейкою (зв’язуючою) ізолю</w:t>
      </w:r>
      <w:r>
        <w:rPr>
          <w:lang w:val="uk-UA"/>
        </w:rPr>
        <w:t>ю</w:t>
      </w:r>
      <w:r>
        <w:rPr>
          <w:lang w:val="uk-UA"/>
        </w:rPr>
        <w:t>чою речовиною. В таких осердях в значній мірі зменшуються втрати, проте зменшується і поч</w:t>
      </w:r>
      <w:r>
        <w:rPr>
          <w:lang w:val="uk-UA"/>
        </w:rPr>
        <w:t>а</w:t>
      </w:r>
      <w:r>
        <w:rPr>
          <w:lang w:val="uk-UA"/>
        </w:rPr>
        <w:t>ткова магнітна проникність.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Для виготовлення осердь трансформаторів невеликої потужнності широко використовують ферити - хімічні сполуки окислів заліза (</w:t>
      </w:r>
      <w:r>
        <w:rPr>
          <w:position w:val="-12"/>
          <w:lang w:val="uk-UA"/>
        </w:rPr>
        <w:object w:dxaOrig="680" w:dyaOrig="360">
          <v:shape id="_x0000_i1435" type="#_x0000_t75" style="width:33.75pt;height:18pt" o:ole="" fillcolor="window">
            <v:imagedata r:id="rId841" o:title=""/>
          </v:shape>
          <o:OLEObject Type="Embed" ProgID="Equation.3" ShapeID="_x0000_i1435" DrawAspect="Content" ObjectID="_1347552646" r:id="rId842"/>
        </w:object>
      </w:r>
      <w:r>
        <w:rPr>
          <w:lang w:val="uk-UA"/>
        </w:rPr>
        <w:t>) з окислами інших металів. Цим сполукам притама</w:t>
      </w:r>
      <w:r>
        <w:rPr>
          <w:lang w:val="uk-UA"/>
        </w:rPr>
        <w:t>н</w:t>
      </w:r>
      <w:r>
        <w:rPr>
          <w:lang w:val="uk-UA"/>
        </w:rPr>
        <w:t>ні напівпровідникові властивості із незначною провідністю в той же час  яскраво проявляються ф</w:t>
      </w:r>
      <w:r>
        <w:rPr>
          <w:lang w:val="uk-UA"/>
        </w:rPr>
        <w:t>е</w:t>
      </w:r>
      <w:r>
        <w:rPr>
          <w:lang w:val="uk-UA"/>
        </w:rPr>
        <w:t>ромагнітні властивості. Оскільки провідність більшості феритів незначна, то їм притаманні малі вт</w:t>
      </w:r>
      <w:r>
        <w:rPr>
          <w:lang w:val="uk-UA"/>
        </w:rPr>
        <w:t>а</w:t>
      </w:r>
      <w:r>
        <w:rPr>
          <w:lang w:val="uk-UA"/>
        </w:rPr>
        <w:t>ти на підвищенних частотах (деяким із них впритул до частот порядку 100 МГц і вище). В той же час ф</w:t>
      </w:r>
      <w:r>
        <w:rPr>
          <w:lang w:val="uk-UA"/>
        </w:rPr>
        <w:t>е</w:t>
      </w:r>
      <w:r>
        <w:rPr>
          <w:lang w:val="uk-UA"/>
        </w:rPr>
        <w:t>рити характеризуються великим значенням магнітної проникності, яка часто в декілька раз більша,  ніж у кращих сортів електротехнічної сталі. Ці обставини дозволяють заст</w:t>
      </w:r>
      <w:r>
        <w:rPr>
          <w:lang w:val="uk-UA"/>
        </w:rPr>
        <w:t>о</w:t>
      </w:r>
      <w:r>
        <w:rPr>
          <w:lang w:val="uk-UA"/>
        </w:rPr>
        <w:t>совувати феромагнітні осердя не тільки в низькочастотних (в області звукових частот), а і у багатьох високочастотних та імп</w:t>
      </w:r>
      <w:r>
        <w:rPr>
          <w:lang w:val="uk-UA"/>
        </w:rPr>
        <w:t>у</w:t>
      </w:r>
      <w:r>
        <w:rPr>
          <w:lang w:val="uk-UA"/>
        </w:rPr>
        <w:t>льсних трансформаторах.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. Оскільки магнітні властивості феромагнітних матеріалів істотно залежать від напруж</w:t>
      </w:r>
      <w:r>
        <w:rPr>
          <w:lang w:val="uk-UA"/>
        </w:rPr>
        <w:t>е</w:t>
      </w:r>
      <w:r>
        <w:rPr>
          <w:lang w:val="uk-UA"/>
        </w:rPr>
        <w:t>ності магнітного поля, то трансформатори з феромагнітним осердям є нелінійними елементами електри</w:t>
      </w:r>
      <w:r>
        <w:rPr>
          <w:lang w:val="uk-UA"/>
        </w:rPr>
        <w:t>ч</w:t>
      </w:r>
      <w:r>
        <w:rPr>
          <w:lang w:val="uk-UA"/>
        </w:rPr>
        <w:t>них кіл. Проте більшість таких трансформаторів працюють у режимі коли нелінійність їх властиво</w:t>
      </w:r>
      <w:r>
        <w:rPr>
          <w:lang w:val="uk-UA"/>
        </w:rPr>
        <w:t>с</w:t>
      </w:r>
      <w:r>
        <w:rPr>
          <w:lang w:val="uk-UA"/>
        </w:rPr>
        <w:t>тей слабо впливає на співвідношення між струмами та напругами первинної та вт</w:t>
      </w:r>
      <w:r>
        <w:rPr>
          <w:lang w:val="uk-UA"/>
        </w:rPr>
        <w:t>о</w:t>
      </w:r>
      <w:r>
        <w:rPr>
          <w:lang w:val="uk-UA"/>
        </w:rPr>
        <w:t>ринної обмоток. Це дозволяє при аналізі трансформатора з осердям використовувати  співві</w:t>
      </w:r>
      <w:r>
        <w:rPr>
          <w:lang w:val="uk-UA"/>
        </w:rPr>
        <w:t>д</w:t>
      </w:r>
      <w:r>
        <w:rPr>
          <w:lang w:val="uk-UA"/>
        </w:rPr>
        <w:t xml:space="preserve">ношення для лінійного </w:t>
      </w:r>
      <w:r>
        <w:rPr>
          <w:lang w:val="uk-UA"/>
        </w:rPr>
        <w:lastRenderedPageBreak/>
        <w:t>трансформатора з деякими поправками. Сутність цих поправок - необхідного брати до уваги існ</w:t>
      </w:r>
      <w:r>
        <w:rPr>
          <w:lang w:val="uk-UA"/>
        </w:rPr>
        <w:t>у</w:t>
      </w:r>
      <w:r>
        <w:rPr>
          <w:lang w:val="uk-UA"/>
        </w:rPr>
        <w:t>вання потоку розсіювання та втрат у осерді.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Незначна частина магнітного потоку, створеного струмом у первинній обмотці трансформ</w:t>
      </w:r>
      <w:r>
        <w:rPr>
          <w:lang w:val="uk-UA"/>
        </w:rPr>
        <w:t>а</w:t>
      </w:r>
      <w:r>
        <w:rPr>
          <w:lang w:val="uk-UA"/>
        </w:rPr>
        <w:t>тора замикається не через осердя, а через повітря. Цей потік називається потоком розсіювання , то</w:t>
      </w:r>
      <w:r>
        <w:rPr>
          <w:lang w:val="uk-UA"/>
        </w:rPr>
        <w:t>ч</w:t>
      </w:r>
      <w:r>
        <w:rPr>
          <w:lang w:val="uk-UA"/>
        </w:rPr>
        <w:t>но так існує і потік розсіювання вторинної котушки (див.рис</w:t>
      </w:r>
      <w:r w:rsidR="00003A6C">
        <w:rPr>
          <w:lang w:val="uk-UA"/>
        </w:rPr>
        <w:t>.5.20</w:t>
      </w:r>
      <w:r>
        <w:rPr>
          <w:lang w:val="uk-UA"/>
        </w:rPr>
        <w:t>). Щоб урахувати потоки розсі</w:t>
      </w:r>
      <w:r>
        <w:rPr>
          <w:lang w:val="uk-UA"/>
        </w:rPr>
        <w:t>ю</w:t>
      </w:r>
      <w:r>
        <w:rPr>
          <w:lang w:val="uk-UA"/>
        </w:rPr>
        <w:t>вання  індуктивність кожної з котушок умовно розбивається на дві індуктивності , одна із яких (інд</w:t>
      </w:r>
      <w:r>
        <w:rPr>
          <w:lang w:val="uk-UA"/>
        </w:rPr>
        <w:t>у</w:t>
      </w:r>
      <w:r>
        <w:rPr>
          <w:lang w:val="uk-UA"/>
        </w:rPr>
        <w:t>ктивність зв’язку -</w:t>
      </w:r>
      <w:r>
        <w:rPr>
          <w:position w:val="-14"/>
          <w:lang w:val="uk-UA"/>
        </w:rPr>
        <w:object w:dxaOrig="440" w:dyaOrig="380">
          <v:shape id="_x0000_i1436" type="#_x0000_t75" style="width:21.75pt;height:18.75pt" o:ole="" fillcolor="window">
            <v:imagedata r:id="rId843" o:title=""/>
          </v:shape>
          <o:OLEObject Type="Embed" ProgID="Equation.3" ShapeID="_x0000_i1436" DrawAspect="Content" ObjectID="_1347552647" r:id="rId844"/>
        </w:object>
      </w:r>
      <w:r>
        <w:rPr>
          <w:lang w:val="uk-UA"/>
        </w:rPr>
        <w:t>,</w:t>
      </w:r>
      <w:r>
        <w:rPr>
          <w:position w:val="-14"/>
          <w:lang w:val="uk-UA"/>
        </w:rPr>
        <w:object w:dxaOrig="460" w:dyaOrig="380">
          <v:shape id="_x0000_i1437" type="#_x0000_t75" style="width:23.25pt;height:18.75pt" o:ole="" fillcolor="window">
            <v:imagedata r:id="rId845" o:title=""/>
          </v:shape>
          <o:OLEObject Type="Embed" ProgID="Equation.3" ShapeID="_x0000_i1437" DrawAspect="Content" ObjectID="_1347552648" r:id="rId846"/>
        </w:object>
      </w:r>
      <w:r>
        <w:rPr>
          <w:lang w:val="uk-UA"/>
        </w:rPr>
        <w:t>) повністю зв’язана сил</w:t>
      </w:r>
      <w:r>
        <w:rPr>
          <w:lang w:val="uk-UA"/>
        </w:rPr>
        <w:t>о</w:t>
      </w:r>
      <w:r>
        <w:rPr>
          <w:lang w:val="uk-UA"/>
        </w:rPr>
        <w:t>вими лініями створеного нею магнітного поля з іншою котушкою, друга - індуктивність розсіювання. Індуктивність розсіювання (</w:t>
      </w:r>
      <w:r>
        <w:rPr>
          <w:position w:val="-14"/>
          <w:lang w:val="uk-UA"/>
        </w:rPr>
        <w:object w:dxaOrig="540" w:dyaOrig="380">
          <v:shape id="_x0000_i1438" type="#_x0000_t75" style="width:27pt;height:18.75pt" o:ole="" fillcolor="window">
            <v:imagedata r:id="rId847" o:title=""/>
          </v:shape>
          <o:OLEObject Type="Embed" ProgID="Equation.3" ShapeID="_x0000_i1438" DrawAspect="Content" ObjectID="_1347552649" r:id="rId848"/>
        </w:object>
      </w:r>
      <w:r>
        <w:rPr>
          <w:lang w:val="uk-UA"/>
        </w:rPr>
        <w:t xml:space="preserve">, </w:t>
      </w:r>
      <w:r>
        <w:rPr>
          <w:position w:val="-14"/>
          <w:lang w:val="uk-UA"/>
        </w:rPr>
        <w:object w:dxaOrig="560" w:dyaOrig="380">
          <v:shape id="_x0000_i1439" type="#_x0000_t75" style="width:27.75pt;height:18.75pt" o:ole="" fillcolor="window">
            <v:imagedata r:id="rId849" o:title=""/>
          </v:shape>
          <o:OLEObject Type="Embed" ProgID="Equation.3" ShapeID="_x0000_i1439" DrawAspect="Content" ObjectID="_1347552650" r:id="rId850"/>
        </w:object>
      </w:r>
      <w:r>
        <w:rPr>
          <w:lang w:val="uk-UA"/>
        </w:rPr>
        <w:t>) ств</w:t>
      </w:r>
      <w:r>
        <w:rPr>
          <w:lang w:val="uk-UA"/>
        </w:rPr>
        <w:t>о</w:t>
      </w:r>
      <w:r>
        <w:rPr>
          <w:lang w:val="uk-UA"/>
        </w:rPr>
        <w:t>рюється магнітними силовими лініями, не зчепленими з іншим контуром (рис.</w:t>
      </w:r>
      <w:r w:rsidR="00003A6C">
        <w:rPr>
          <w:lang w:val="uk-UA"/>
        </w:rPr>
        <w:t>5.20</w:t>
      </w:r>
      <w:r>
        <w:rPr>
          <w:lang w:val="uk-UA"/>
        </w:rPr>
        <w:t>). Коефіцієнт зв’язку  для зв’язаних інду</w:t>
      </w:r>
      <w:r>
        <w:rPr>
          <w:lang w:val="uk-UA"/>
        </w:rPr>
        <w:t>к</w:t>
      </w:r>
      <w:r>
        <w:rPr>
          <w:lang w:val="uk-UA"/>
        </w:rPr>
        <w:t>тивностей вважається рівним одиниці. При цьому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position w:val="-14"/>
          <w:lang w:val="uk-UA"/>
        </w:rPr>
        <w:object w:dxaOrig="1640" w:dyaOrig="380">
          <v:shape id="_x0000_i1440" type="#_x0000_t75" style="width:81.75pt;height:18.75pt" o:ole="" fillcolor="window">
            <v:imagedata r:id="rId851" o:title=""/>
          </v:shape>
          <o:OLEObject Type="Embed" ProgID="Equation.3" ShapeID="_x0000_i1440" DrawAspect="Content" ObjectID="_1347552651" r:id="rId852"/>
        </w:object>
      </w:r>
      <w:r>
        <w:rPr>
          <w:lang w:val="uk-UA"/>
        </w:rPr>
        <w:t xml:space="preserve">, </w:t>
      </w:r>
      <w:r>
        <w:rPr>
          <w:position w:val="-14"/>
          <w:lang w:val="uk-UA"/>
        </w:rPr>
        <w:object w:dxaOrig="1700" w:dyaOrig="380">
          <v:shape id="_x0000_i1441" type="#_x0000_t75" style="width:84.75pt;height:18.75pt" o:ole="" fillcolor="window">
            <v:imagedata r:id="rId853" o:title=""/>
          </v:shape>
          <o:OLEObject Type="Embed" ProgID="Equation.3" ShapeID="_x0000_i1441" DrawAspect="Content" ObjectID="_1347552652" r:id="rId854"/>
        </w:object>
      </w:r>
      <w:r>
        <w:rPr>
          <w:lang w:val="uk-UA"/>
        </w:rPr>
        <w:t xml:space="preserve">, </w:t>
      </w:r>
      <w:r>
        <w:rPr>
          <w:position w:val="-14"/>
          <w:lang w:val="uk-UA"/>
        </w:rPr>
        <w:object w:dxaOrig="1060" w:dyaOrig="380">
          <v:shape id="_x0000_i1442" type="#_x0000_t75" style="width:53.25pt;height:18.75pt" o:ole="" fillcolor="window">
            <v:imagedata r:id="rId855" o:title=""/>
          </v:shape>
          <o:OLEObject Type="Embed" ProgID="Equation.3" ShapeID="_x0000_i1442" DrawAspect="Content" ObjectID="_1347552653" r:id="rId856"/>
        </w:object>
      </w:r>
      <w:r>
        <w:rPr>
          <w:lang w:val="uk-UA"/>
        </w:rPr>
        <w:t xml:space="preserve">, </w:t>
      </w:r>
      <w:r>
        <w:rPr>
          <w:position w:val="-14"/>
          <w:lang w:val="uk-UA"/>
        </w:rPr>
        <w:object w:dxaOrig="1120" w:dyaOrig="380">
          <v:shape id="_x0000_i1443" type="#_x0000_t75" style="width:56.25pt;height:18.75pt" o:ole="" fillcolor="window">
            <v:imagedata r:id="rId857" o:title=""/>
          </v:shape>
          <o:OLEObject Type="Embed" ProgID="Equation.3" ShapeID="_x0000_i1443" DrawAspect="Content" ObjectID="_1347552654" r:id="rId858"/>
        </w:object>
      </w:r>
      <w:r>
        <w:rPr>
          <w:lang w:val="uk-UA"/>
        </w:rPr>
        <w:t xml:space="preserve">, а </w:t>
      </w:r>
      <w:r>
        <w:rPr>
          <w:position w:val="-14"/>
          <w:lang w:val="uk-UA"/>
        </w:rPr>
        <w:object w:dxaOrig="1340" w:dyaOrig="380">
          <v:shape id="_x0000_i1444" type="#_x0000_t75" style="width:66.75pt;height:18.75pt" o:ole="" fillcolor="window">
            <v:imagedata r:id="rId859" o:title=""/>
          </v:shape>
          <o:OLEObject Type="Embed" ProgID="Equation.3" ShapeID="_x0000_i1444" DrawAspect="Content" ObjectID="_1347552655" r:id="rId860"/>
        </w:object>
      </w:r>
      <w:r>
        <w:rPr>
          <w:lang w:val="uk-UA"/>
        </w:rPr>
        <w:t>.</w:t>
      </w:r>
    </w:p>
    <w:p w:rsidR="0055722C" w:rsidRDefault="00245CA2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44" type="#_x0000_t202" style="position:absolute;left:0;text-align:left;margin-left:1.85pt;margin-top:46.8pt;width:216.2pt;height:123pt;z-index:251658752" stroked="f">
            <v:textbox>
              <w:txbxContent>
                <w:p w:rsidR="00003A6C" w:rsidRDefault="000311D1" w:rsidP="00003A6C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52700" cy="1143000"/>
                        <wp:effectExtent l="19050" t="0" r="0" b="0"/>
                        <wp:docPr id="524" name="Рисунок 5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A6C" w:rsidRDefault="00003A6C" w:rsidP="00003A6C">
                  <w:pPr>
                    <w:pStyle w:val="a3"/>
                    <w:jc w:val="center"/>
                    <w:rPr>
                      <w:lang w:val="uk-UA"/>
                    </w:rPr>
                  </w:pPr>
                </w:p>
                <w:p w:rsidR="00003A6C" w:rsidRPr="00003A6C" w:rsidRDefault="00003A6C" w:rsidP="00003A6C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20</w:t>
                  </w:r>
                </w:p>
                <w:p w:rsidR="0055722C" w:rsidRDefault="0055722C"/>
              </w:txbxContent>
            </v:textbox>
            <w10:wrap type="square" side="right"/>
          </v:shape>
        </w:pict>
      </w:r>
      <w:r w:rsidR="0055722C">
        <w:rPr>
          <w:lang w:val="uk-UA"/>
        </w:rPr>
        <w:t>Наявність у реальному трансформаторі  стального осердя , що знаходиться у змінному магн</w:t>
      </w:r>
      <w:r w:rsidR="0055722C">
        <w:rPr>
          <w:lang w:val="uk-UA"/>
        </w:rPr>
        <w:t>і</w:t>
      </w:r>
      <w:r w:rsidR="0055722C">
        <w:rPr>
          <w:lang w:val="uk-UA"/>
        </w:rPr>
        <w:t>тному полі приводить до появи у трансформаторі додаткових втрат . Ці втрати зумовлені: 1) перем</w:t>
      </w:r>
      <w:r w:rsidR="0055722C">
        <w:rPr>
          <w:lang w:val="uk-UA"/>
        </w:rPr>
        <w:t>а</w:t>
      </w:r>
      <w:r w:rsidR="0055722C">
        <w:rPr>
          <w:lang w:val="uk-UA"/>
        </w:rPr>
        <w:t>гніченням осердя ; 2) виділенням у ньому тепла струмами Фуко. Оскільки обидві складові втрат у осерді практично пропорційні  квадрату амплітуди інд</w:t>
      </w:r>
      <w:r w:rsidR="0055722C">
        <w:rPr>
          <w:lang w:val="uk-UA"/>
        </w:rPr>
        <w:t>у</w:t>
      </w:r>
      <w:r w:rsidR="0055722C">
        <w:rPr>
          <w:lang w:val="uk-UA"/>
        </w:rPr>
        <w:t xml:space="preserve">кції магнітного поля  </w:t>
      </w:r>
      <w:r w:rsidR="0055722C">
        <w:rPr>
          <w:position w:val="-12"/>
          <w:lang w:val="uk-UA"/>
        </w:rPr>
        <w:object w:dxaOrig="360" w:dyaOrig="360">
          <v:shape id="_x0000_i1445" type="#_x0000_t75" style="width:18pt;height:18pt" o:ole="" fillcolor="window">
            <v:imagedata r:id="rId862" o:title=""/>
          </v:shape>
          <o:OLEObject Type="Embed" ProgID="Equation.3" ShapeID="_x0000_i1445" DrawAspect="Content" ObjectID="_1347552656" r:id="rId863"/>
        </w:object>
      </w:r>
      <w:r w:rsidR="0055722C">
        <w:rPr>
          <w:lang w:val="uk-UA"/>
        </w:rPr>
        <w:t xml:space="preserve"> </w:t>
      </w:r>
      <w:r w:rsidR="0055722C">
        <w:t>[ ]</w:t>
      </w:r>
      <w:r w:rsidR="0055722C">
        <w:rPr>
          <w:lang w:val="uk-UA"/>
        </w:rPr>
        <w:t xml:space="preserve">, а </w:t>
      </w:r>
      <w:r w:rsidR="0055722C">
        <w:rPr>
          <w:position w:val="-12"/>
          <w:lang w:val="uk-UA"/>
        </w:rPr>
        <w:object w:dxaOrig="360" w:dyaOrig="360">
          <v:shape id="_x0000_i1446" type="#_x0000_t75" style="width:18pt;height:18pt" o:ole="" fillcolor="window">
            <v:imagedata r:id="rId862" o:title=""/>
          </v:shape>
          <o:OLEObject Type="Embed" ProgID="Equation.3" ShapeID="_x0000_i1446" DrawAspect="Content" ObjectID="_1347552657" r:id="rId864"/>
        </w:object>
      </w:r>
      <w:r w:rsidR="0055722C">
        <w:rPr>
          <w:lang w:val="uk-UA"/>
        </w:rPr>
        <w:t xml:space="preserve"> при гарм</w:t>
      </w:r>
      <w:r w:rsidR="0055722C">
        <w:rPr>
          <w:lang w:val="uk-UA"/>
        </w:rPr>
        <w:t>о</w:t>
      </w:r>
      <w:r w:rsidR="0055722C">
        <w:rPr>
          <w:lang w:val="uk-UA"/>
        </w:rPr>
        <w:t>нічному збудженні пропорційна  напрузі на обмотці  то для втрат у осерді можна з</w:t>
      </w:r>
      <w:r w:rsidR="0055722C">
        <w:rPr>
          <w:lang w:val="uk-UA"/>
        </w:rPr>
        <w:t>а</w:t>
      </w:r>
      <w:r w:rsidR="0055722C">
        <w:rPr>
          <w:lang w:val="uk-UA"/>
        </w:rPr>
        <w:t xml:space="preserve">писати </w:t>
      </w:r>
      <w:r w:rsidR="0055722C">
        <w:rPr>
          <w:position w:val="-12"/>
          <w:lang w:val="uk-UA"/>
        </w:rPr>
        <w:object w:dxaOrig="1180" w:dyaOrig="400">
          <v:shape id="_x0000_i1447" type="#_x0000_t75" style="width:59.25pt;height:20.25pt" o:ole="" fillcolor="window">
            <v:imagedata r:id="rId865" o:title=""/>
          </v:shape>
          <o:OLEObject Type="Embed" ProgID="Equation.3" ShapeID="_x0000_i1447" DrawAspect="Content" ObjectID="_1347552658" r:id="rId866"/>
        </w:object>
      </w:r>
      <w:r w:rsidR="0055722C">
        <w:rPr>
          <w:lang w:val="uk-UA"/>
        </w:rPr>
        <w:t xml:space="preserve">а в схему заміщення ввести активний опір </w:t>
      </w:r>
      <w:r w:rsidR="0055722C">
        <w:rPr>
          <w:position w:val="-12"/>
          <w:lang w:val="uk-UA"/>
        </w:rPr>
        <w:object w:dxaOrig="320" w:dyaOrig="360">
          <v:shape id="_x0000_i1448" type="#_x0000_t75" style="width:15.75pt;height:18pt" o:ole="" fillcolor="window">
            <v:imagedata r:id="rId867" o:title=""/>
          </v:shape>
          <o:OLEObject Type="Embed" ProgID="Equation.3" ShapeID="_x0000_i1448" DrawAspect="Content" ObjectID="_1347552659" r:id="rId868"/>
        </w:object>
      </w:r>
      <w:r w:rsidR="0055722C">
        <w:rPr>
          <w:lang w:val="uk-UA"/>
        </w:rPr>
        <w:t xml:space="preserve"> паралельно індуктивності </w:t>
      </w:r>
      <w:r w:rsidR="0055722C">
        <w:rPr>
          <w:position w:val="-14"/>
          <w:lang w:val="uk-UA"/>
        </w:rPr>
        <w:object w:dxaOrig="440" w:dyaOrig="380">
          <v:shape id="_x0000_i1449" type="#_x0000_t75" style="width:21.75pt;height:18.75pt" o:ole="" fillcolor="window">
            <v:imagedata r:id="rId843" o:title=""/>
          </v:shape>
          <o:OLEObject Type="Embed" ProgID="Equation.3" ShapeID="_x0000_i1449" DrawAspect="Content" ObjectID="_1347552660" r:id="rId869"/>
        </w:object>
      </w:r>
      <w:r w:rsidR="0055722C">
        <w:rPr>
          <w:lang w:val="uk-UA"/>
        </w:rPr>
        <w:t xml:space="preserve"> (див. рис.</w:t>
      </w:r>
      <w:r w:rsidR="00003A6C">
        <w:rPr>
          <w:lang w:val="uk-UA"/>
        </w:rPr>
        <w:t>5.21</w:t>
      </w:r>
      <w:r w:rsidR="0055722C">
        <w:rPr>
          <w:lang w:val="uk-UA"/>
        </w:rPr>
        <w:t>).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На рис</w:t>
      </w:r>
      <w:r w:rsidR="00003A6C">
        <w:rPr>
          <w:lang w:val="uk-UA"/>
        </w:rPr>
        <w:t>.5.21</w:t>
      </w:r>
      <w:r>
        <w:rPr>
          <w:lang w:val="uk-UA"/>
        </w:rPr>
        <w:t xml:space="preserve"> </w:t>
      </w:r>
      <w:r>
        <w:rPr>
          <w:position w:val="-10"/>
          <w:lang w:val="uk-UA"/>
        </w:rPr>
        <w:object w:dxaOrig="279" w:dyaOrig="340">
          <v:shape id="_x0000_i1450" type="#_x0000_t75" style="width:14.25pt;height:17.25pt" o:ole="" fillcolor="window">
            <v:imagedata r:id="rId764" o:title=""/>
          </v:shape>
          <o:OLEObject Type="Embed" ProgID="Equation.3" ShapeID="_x0000_i1450" DrawAspect="Content" ObjectID="_1347552661" r:id="rId870"/>
        </w:object>
      </w:r>
      <w:r>
        <w:rPr>
          <w:lang w:val="uk-UA"/>
        </w:rPr>
        <w:t xml:space="preserve">та </w:t>
      </w:r>
      <w:r>
        <w:rPr>
          <w:position w:val="-10"/>
          <w:lang w:val="uk-UA"/>
        </w:rPr>
        <w:object w:dxaOrig="320" w:dyaOrig="340">
          <v:shape id="_x0000_i1451" type="#_x0000_t75" style="width:15.75pt;height:17.25pt" o:ole="" fillcolor="window">
            <v:imagedata r:id="rId766" o:title=""/>
          </v:shape>
          <o:OLEObject Type="Embed" ProgID="Equation.3" ShapeID="_x0000_i1451" DrawAspect="Content" ObjectID="_1347552662" r:id="rId871"/>
        </w:object>
      </w:r>
      <w:r>
        <w:rPr>
          <w:lang w:val="uk-UA"/>
        </w:rPr>
        <w:t>- активний опір перви</w:t>
      </w:r>
      <w:r>
        <w:rPr>
          <w:lang w:val="uk-UA"/>
        </w:rPr>
        <w:t>н</w:t>
      </w:r>
      <w:r>
        <w:rPr>
          <w:lang w:val="uk-UA"/>
        </w:rPr>
        <w:t xml:space="preserve">ної та вторинної обмоток трансформатора, а </w:t>
      </w:r>
      <w:r>
        <w:rPr>
          <w:position w:val="-12"/>
          <w:lang w:val="uk-UA"/>
        </w:rPr>
        <w:object w:dxaOrig="400" w:dyaOrig="360">
          <v:shape id="_x0000_i1452" type="#_x0000_t75" style="width:20.25pt;height:18pt" o:ole="" fillcolor="window">
            <v:imagedata r:id="rId872" o:title=""/>
          </v:shape>
          <o:OLEObject Type="Embed" ProgID="Equation.3" ShapeID="_x0000_i1452" DrawAspect="Content" ObjectID="_1347552663" r:id="rId873"/>
        </w:object>
      </w:r>
      <w:r>
        <w:rPr>
          <w:lang w:val="uk-UA"/>
        </w:rPr>
        <w:t>- імпеданс н</w:t>
      </w:r>
      <w:r>
        <w:rPr>
          <w:lang w:val="uk-UA"/>
        </w:rPr>
        <w:t>а</w:t>
      </w:r>
      <w:r>
        <w:rPr>
          <w:lang w:val="uk-UA"/>
        </w:rPr>
        <w:t>вантаження.</w:t>
      </w:r>
    </w:p>
    <w:p w:rsidR="0055722C" w:rsidRDefault="00003A6C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45" type="#_x0000_t202" style="position:absolute;left:0;text-align:left;margin-left:66.05pt;margin-top:13.95pt;width:325.6pt;height:133.75pt;z-index:251659776;mso-wrap-style:none" stroked="f">
            <v:textbox style="mso-fit-shape-to-text:t">
              <w:txbxContent>
                <w:p w:rsidR="00003A6C" w:rsidRDefault="000311D1" w:rsidP="00003A6C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952875" cy="1285875"/>
                        <wp:effectExtent l="19050" t="0" r="9525" b="0"/>
                        <wp:docPr id="525" name="Рисунок 5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4"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2875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A6C" w:rsidRPr="00003A6C" w:rsidRDefault="00003A6C" w:rsidP="00003A6C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21</w:t>
                  </w:r>
                </w:p>
                <w:p w:rsidR="0055722C" w:rsidRDefault="0055722C" w:rsidP="00003A6C">
                  <w:pPr>
                    <w:jc w:val="center"/>
                  </w:pPr>
                </w:p>
              </w:txbxContent>
            </v:textbox>
            <w10:wrap type="topAndBottom" side="right"/>
          </v:shape>
        </w:pict>
      </w:r>
      <w:r w:rsidR="0055722C">
        <w:rPr>
          <w:lang w:val="uk-UA"/>
        </w:rPr>
        <w:t>Перерахуємо параметри вторинної обмотки трансформатора до первинної. Для цього знайд</w:t>
      </w:r>
      <w:r w:rsidR="0055722C">
        <w:rPr>
          <w:lang w:val="uk-UA"/>
        </w:rPr>
        <w:t>е</w:t>
      </w:r>
      <w:r w:rsidR="0055722C">
        <w:rPr>
          <w:lang w:val="uk-UA"/>
        </w:rPr>
        <w:t>мо вхідний опір кола, що знаходиться праворуч штрихової лінії. Вхідний опір можна знайти як вхі</w:t>
      </w:r>
      <w:r w:rsidR="0055722C">
        <w:rPr>
          <w:lang w:val="uk-UA"/>
        </w:rPr>
        <w:t>д</w:t>
      </w:r>
      <w:r w:rsidR="0055722C">
        <w:rPr>
          <w:lang w:val="uk-UA"/>
        </w:rPr>
        <w:t>ний опір чотириполюсника у якого відомі А-параметри  та опір навант</w:t>
      </w:r>
      <w:r w:rsidR="0055722C">
        <w:rPr>
          <w:lang w:val="uk-UA"/>
        </w:rPr>
        <w:t>а</w:t>
      </w:r>
      <w:r w:rsidR="0055722C">
        <w:rPr>
          <w:lang w:val="uk-UA"/>
        </w:rPr>
        <w:t xml:space="preserve">ження </w:t>
      </w:r>
      <w:r w:rsidR="0055722C">
        <w:rPr>
          <w:position w:val="-12"/>
          <w:lang w:val="uk-UA"/>
        </w:rPr>
        <w:object w:dxaOrig="400" w:dyaOrig="360">
          <v:shape id="_x0000_i1453" type="#_x0000_t75" style="width:20.25pt;height:18pt" o:ole="" fillcolor="window">
            <v:imagedata r:id="rId872" o:title=""/>
          </v:shape>
          <o:OLEObject Type="Embed" ProgID="Equation.3" ShapeID="_x0000_i1453" DrawAspect="Content" ObjectID="_1347552664" r:id="rId875"/>
        </w:object>
      </w:r>
      <w:r w:rsidR="0055722C">
        <w:rPr>
          <w:lang w:val="uk-UA"/>
        </w:rPr>
        <w:t>.</w:t>
      </w:r>
    </w:p>
    <w:p w:rsidR="0055722C" w:rsidRDefault="0055722C" w:rsidP="00003A6C">
      <w:pPr>
        <w:ind w:firstLine="720"/>
        <w:jc w:val="right"/>
        <w:rPr>
          <w:lang w:val="uk-UA"/>
        </w:rPr>
      </w:pPr>
      <w:r>
        <w:rPr>
          <w:position w:val="-30"/>
          <w:lang w:val="uk-UA"/>
        </w:rPr>
        <w:object w:dxaOrig="4440" w:dyaOrig="740">
          <v:shape id="_x0000_i1454" type="#_x0000_t75" style="width:222pt;height:36.75pt" o:ole="" fillcolor="window">
            <v:imagedata r:id="rId876" o:title=""/>
          </v:shape>
          <o:OLEObject Type="Embed" ProgID="Equation.3" ShapeID="_x0000_i1454" DrawAspect="Content" ObjectID="_1347552665" r:id="rId877"/>
        </w:object>
      </w:r>
      <w:r>
        <w:rPr>
          <w:lang w:val="uk-UA"/>
        </w:rPr>
        <w:t>,</w:t>
      </w:r>
      <w:r w:rsidR="00003A6C">
        <w:rPr>
          <w:lang w:val="uk-UA"/>
        </w:rPr>
        <w:tab/>
      </w:r>
      <w:r w:rsidR="00003A6C">
        <w:rPr>
          <w:lang w:val="uk-UA"/>
        </w:rPr>
        <w:tab/>
      </w:r>
      <w:r w:rsidR="00003A6C">
        <w:rPr>
          <w:lang w:val="uk-UA"/>
        </w:rPr>
        <w:tab/>
        <w:t>(5.76)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тут: </w:t>
      </w:r>
      <w:r>
        <w:rPr>
          <w:position w:val="-10"/>
          <w:lang w:val="uk-UA"/>
        </w:rPr>
        <w:object w:dxaOrig="180" w:dyaOrig="340">
          <v:shape id="_x0000_i1455" type="#_x0000_t75" style="width:9pt;height:17.25pt" o:ole="" fillcolor="window">
            <v:imagedata r:id="rId215" o:title=""/>
          </v:shape>
          <o:OLEObject Type="Embed" ProgID="Equation.3" ShapeID="_x0000_i1455" DrawAspect="Content" ObjectID="_1347552666" r:id="rId878"/>
        </w:object>
      </w:r>
      <w:r>
        <w:rPr>
          <w:position w:val="-14"/>
          <w:lang w:val="uk-UA"/>
        </w:rPr>
        <w:object w:dxaOrig="1280" w:dyaOrig="380">
          <v:shape id="_x0000_i1456" type="#_x0000_t75" style="width:63.75pt;height:18.75pt" o:ole="" fillcolor="window">
            <v:imagedata r:id="rId879" o:title=""/>
          </v:shape>
          <o:OLEObject Type="Embed" ProgID="Equation.3" ShapeID="_x0000_i1456" DrawAspect="Content" ObjectID="_1347552667" r:id="rId880"/>
        </w:object>
      </w:r>
      <w:r>
        <w:rPr>
          <w:lang w:val="uk-UA"/>
        </w:rPr>
        <w:t>,</w:t>
      </w:r>
      <w:r>
        <w:rPr>
          <w:position w:val="-14"/>
          <w:lang w:val="uk-UA"/>
        </w:rPr>
        <w:object w:dxaOrig="2860" w:dyaOrig="380">
          <v:shape id="_x0000_i1457" type="#_x0000_t75" style="width:143.25pt;height:18.75pt" o:ole="" fillcolor="window">
            <v:imagedata r:id="rId881" o:title=""/>
          </v:shape>
          <o:OLEObject Type="Embed" ProgID="Equation.3" ShapeID="_x0000_i1457" DrawAspect="Content" ObjectID="_1347552668" r:id="rId882"/>
        </w:object>
      </w:r>
      <w:r>
        <w:rPr>
          <w:lang w:val="uk-UA"/>
        </w:rPr>
        <w:t xml:space="preserve">, </w:t>
      </w:r>
      <w:r>
        <w:rPr>
          <w:position w:val="-12"/>
          <w:lang w:val="uk-UA"/>
        </w:rPr>
        <w:object w:dxaOrig="1440" w:dyaOrig="400">
          <v:shape id="_x0000_i1458" type="#_x0000_t75" style="width:1in;height:20.25pt" o:ole="" fillcolor="window">
            <v:imagedata r:id="rId883" o:title=""/>
          </v:shape>
          <o:OLEObject Type="Embed" ProgID="Equation.3" ShapeID="_x0000_i1458" DrawAspect="Content" ObjectID="_1347552669" r:id="rId884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Після елементарних перетворень формула для вхідн</w:t>
      </w:r>
      <w:r>
        <w:rPr>
          <w:lang w:val="uk-UA"/>
        </w:rPr>
        <w:t>о</w:t>
      </w:r>
      <w:r>
        <w:rPr>
          <w:lang w:val="uk-UA"/>
        </w:rPr>
        <w:t>го опору (</w:t>
      </w:r>
      <w:r w:rsidR="00003A6C">
        <w:rPr>
          <w:lang w:val="uk-UA"/>
        </w:rPr>
        <w:t>5.76</w:t>
      </w:r>
      <w:r>
        <w:rPr>
          <w:lang w:val="uk-UA"/>
        </w:rPr>
        <w:t>) набуває форми:</w:t>
      </w:r>
    </w:p>
    <w:p w:rsidR="0055722C" w:rsidRDefault="0055722C" w:rsidP="00003A6C">
      <w:pPr>
        <w:ind w:firstLine="720"/>
        <w:jc w:val="right"/>
        <w:rPr>
          <w:lang w:val="uk-UA"/>
        </w:rPr>
      </w:pPr>
      <w:r>
        <w:rPr>
          <w:position w:val="-64"/>
          <w:lang w:val="uk-UA"/>
        </w:rPr>
        <w:object w:dxaOrig="3640" w:dyaOrig="1020">
          <v:shape id="_x0000_i1459" type="#_x0000_t75" style="width:182.25pt;height:51pt" o:ole="" fillcolor="window">
            <v:imagedata r:id="rId885" o:title=""/>
          </v:shape>
          <o:OLEObject Type="Embed" ProgID="Equation.3" ShapeID="_x0000_i1459" DrawAspect="Content" ObjectID="_1347552670" r:id="rId886"/>
        </w:object>
      </w:r>
      <w:r>
        <w:rPr>
          <w:lang w:val="uk-UA"/>
        </w:rPr>
        <w:t>,</w:t>
      </w:r>
      <w:r w:rsidR="0059794C">
        <w:rPr>
          <w:lang w:val="uk-UA"/>
        </w:rPr>
        <w:tab/>
      </w:r>
      <w:r w:rsidR="0059794C">
        <w:rPr>
          <w:lang w:val="uk-UA"/>
        </w:rPr>
        <w:tab/>
      </w:r>
      <w:r w:rsidR="0059794C">
        <w:rPr>
          <w:lang w:val="uk-UA"/>
        </w:rPr>
        <w:tab/>
      </w:r>
      <w:r w:rsidR="00003A6C">
        <w:rPr>
          <w:lang w:val="uk-UA"/>
        </w:rPr>
        <w:t>(5.77)</w: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де: </w:t>
      </w:r>
      <w:r>
        <w:rPr>
          <w:position w:val="-10"/>
          <w:lang w:val="uk-UA"/>
        </w:rPr>
        <w:object w:dxaOrig="1320" w:dyaOrig="380">
          <v:shape id="_x0000_i1460" type="#_x0000_t75" style="width:66pt;height:18.75pt" o:ole="" fillcolor="window">
            <v:imagedata r:id="rId887" o:title=""/>
          </v:shape>
          <o:OLEObject Type="Embed" ProgID="Equation.3" ShapeID="_x0000_i1460" DrawAspect="Content" ObjectID="_1347552671" r:id="rId888"/>
        </w:object>
      </w:r>
      <w:r>
        <w:rPr>
          <w:lang w:val="uk-UA"/>
        </w:rPr>
        <w:t>,</w:t>
      </w:r>
      <w:r>
        <w:rPr>
          <w:position w:val="-12"/>
          <w:lang w:val="uk-UA"/>
        </w:rPr>
        <w:object w:dxaOrig="1560" w:dyaOrig="460">
          <v:shape id="_x0000_i1461" type="#_x0000_t75" style="width:78pt;height:23.25pt" o:ole="" fillcolor="window">
            <v:imagedata r:id="rId889" o:title=""/>
          </v:shape>
          <o:OLEObject Type="Embed" ProgID="Equation.3" ShapeID="_x0000_i1461" DrawAspect="Content" ObjectID="_1347552672" r:id="rId890"/>
        </w:object>
      </w:r>
      <w:r>
        <w:rPr>
          <w:lang w:val="uk-UA"/>
        </w:rPr>
        <w:t xml:space="preserve">, </w:t>
      </w:r>
      <w:r>
        <w:rPr>
          <w:position w:val="-14"/>
          <w:lang w:val="uk-UA"/>
        </w:rPr>
        <w:object w:dxaOrig="1820" w:dyaOrig="420">
          <v:shape id="_x0000_i1462" type="#_x0000_t75" style="width:90.75pt;height:21pt" o:ole="" fillcolor="window">
            <v:imagedata r:id="rId891" o:title=""/>
          </v:shape>
          <o:OLEObject Type="Embed" ProgID="Equation.3" ShapeID="_x0000_i1462" DrawAspect="Content" ObjectID="_1347552673" r:id="rId892"/>
        </w:object>
      </w:r>
      <w:r>
        <w:rPr>
          <w:lang w:val="uk-UA"/>
        </w:rPr>
        <w:t xml:space="preserve"> - параметри елементів вториної обмотки тран</w:t>
      </w:r>
      <w:r>
        <w:rPr>
          <w:lang w:val="uk-UA"/>
        </w:rPr>
        <w:t>с</w:t>
      </w:r>
      <w:r>
        <w:rPr>
          <w:lang w:val="uk-UA"/>
        </w:rPr>
        <w:t>форматора та імп</w:t>
      </w:r>
      <w:r>
        <w:rPr>
          <w:lang w:val="uk-UA"/>
        </w:rPr>
        <w:t>е</w:t>
      </w:r>
      <w:r>
        <w:rPr>
          <w:lang w:val="uk-UA"/>
        </w:rPr>
        <w:t xml:space="preserve">дансу навантаження приведені до первинної обмотки, а </w:t>
      </w:r>
      <w:r>
        <w:rPr>
          <w:position w:val="-16"/>
          <w:lang w:val="uk-UA"/>
        </w:rPr>
        <w:object w:dxaOrig="2799" w:dyaOrig="440">
          <v:shape id="_x0000_i1463" type="#_x0000_t75" style="width:140.25pt;height:21.75pt" o:ole="" fillcolor="window">
            <v:imagedata r:id="rId893" o:title=""/>
          </v:shape>
          <o:OLEObject Type="Embed" ProgID="Equation.3" ShapeID="_x0000_i1463" DrawAspect="Content" ObjectID="_1347552674" r:id="rId894"/>
        </w:object>
      </w:r>
      <w:r>
        <w:rPr>
          <w:lang w:val="uk-UA"/>
        </w:rPr>
        <w:t xml:space="preserve"> - ко</w:t>
      </w:r>
      <w:r>
        <w:rPr>
          <w:lang w:val="uk-UA"/>
        </w:rPr>
        <w:t>е</w:t>
      </w:r>
      <w:r>
        <w:rPr>
          <w:lang w:val="uk-UA"/>
        </w:rPr>
        <w:t>фіцієнт трансформації трансформатора.</w:t>
      </w:r>
      <w:r w:rsidR="00BE2080">
        <w:rPr>
          <w:lang w:val="uk-UA"/>
        </w:rPr>
        <w:t xml:space="preserve"> </w:t>
      </w:r>
    </w:p>
    <w:p w:rsidR="0055722C" w:rsidRDefault="0059794C">
      <w:pPr>
        <w:ind w:firstLine="720"/>
        <w:jc w:val="both"/>
        <w:rPr>
          <w:lang w:val="uk-UA"/>
        </w:rPr>
      </w:pPr>
      <w:r>
        <w:rPr>
          <w:noProof/>
        </w:rPr>
        <w:lastRenderedPageBreak/>
        <w:pict>
          <v:shape id="_x0000_s1046" type="#_x0000_t202" style="position:absolute;left:0;text-align:left;margin-left:73.85pt;margin-top:11.55pt;width:290.45pt;height:109.7pt;z-index:251660800;mso-wrap-style:none" stroked="f">
            <v:textbox>
              <w:txbxContent>
                <w:p w:rsidR="0059794C" w:rsidRDefault="000311D1" w:rsidP="0059794C">
                  <w:pPr>
                    <w:keepNext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505200" cy="1085850"/>
                        <wp:effectExtent l="19050" t="0" r="0" b="0"/>
                        <wp:docPr id="526" name="Рисунок 5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5"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794C" w:rsidRPr="0059794C" w:rsidRDefault="0059794C" w:rsidP="0059794C">
                  <w:pPr>
                    <w:pStyle w:val="a3"/>
                    <w:jc w:val="center"/>
                    <w:rPr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22</w:t>
                  </w:r>
                </w:p>
                <w:p w:rsidR="0055722C" w:rsidRDefault="0055722C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="0055722C">
        <w:rPr>
          <w:lang w:val="uk-UA"/>
        </w:rPr>
        <w:t>На основі рівняння (</w:t>
      </w:r>
      <w:r>
        <w:rPr>
          <w:lang w:val="uk-UA"/>
        </w:rPr>
        <w:t>5.77</w:t>
      </w:r>
      <w:r w:rsidR="0055722C">
        <w:rPr>
          <w:lang w:val="uk-UA"/>
        </w:rPr>
        <w:t>) синтезуємо коло, схема якого показана на рис.</w:t>
      </w:r>
      <w:r>
        <w:rPr>
          <w:lang w:val="uk-UA"/>
        </w:rPr>
        <w:t>5.22.</w:t>
      </w:r>
      <w:r w:rsidR="0055722C">
        <w:rPr>
          <w:lang w:val="uk-UA"/>
        </w:rPr>
        <w:t xml:space="preserve"> Схема  трансф</w:t>
      </w:r>
      <w:r w:rsidR="0055722C">
        <w:rPr>
          <w:lang w:val="uk-UA"/>
        </w:rPr>
        <w:t>о</w:t>
      </w:r>
      <w:r w:rsidR="0055722C">
        <w:rPr>
          <w:lang w:val="uk-UA"/>
        </w:rPr>
        <w:t>рматора показана на рис.</w:t>
      </w:r>
      <w:r>
        <w:rPr>
          <w:lang w:val="uk-UA"/>
        </w:rPr>
        <w:t>5.22</w:t>
      </w:r>
      <w:r w:rsidR="0055722C">
        <w:rPr>
          <w:lang w:val="uk-UA"/>
        </w:rPr>
        <w:t xml:space="preserve"> називається еквівалентною схемою реального трансформатора з прив</w:t>
      </w:r>
      <w:r w:rsidR="0055722C">
        <w:rPr>
          <w:lang w:val="uk-UA"/>
        </w:rPr>
        <w:t>е</w:t>
      </w:r>
      <w:r w:rsidR="0055722C">
        <w:rPr>
          <w:lang w:val="uk-UA"/>
        </w:rPr>
        <w:t>деними параметрами вторинної  обмотки до первинної. В цій схемі відсутній магнітний зв’язок між о</w:t>
      </w:r>
      <w:r w:rsidR="0055722C">
        <w:rPr>
          <w:lang w:val="uk-UA"/>
        </w:rPr>
        <w:t>б</w:t>
      </w:r>
      <w:r w:rsidR="0055722C">
        <w:rPr>
          <w:lang w:val="uk-UA"/>
        </w:rPr>
        <w:t>мотками.</w:t>
      </w:r>
    </w:p>
    <w:p w:rsidR="008733BD" w:rsidRDefault="008733BD" w:rsidP="003C21D2">
      <w:pPr>
        <w:ind w:firstLine="720"/>
        <w:jc w:val="right"/>
        <w:rPr>
          <w:b/>
          <w:bCs/>
          <w:lang w:val="uk-UA"/>
        </w:rPr>
      </w:pPr>
    </w:p>
    <w:p w:rsidR="0055722C" w:rsidRDefault="003C21D2" w:rsidP="003C21D2">
      <w:pPr>
        <w:ind w:firstLine="720"/>
        <w:jc w:val="right"/>
        <w:rPr>
          <w:b/>
          <w:bCs/>
          <w:lang w:val="uk-UA"/>
        </w:rPr>
      </w:pPr>
      <w:r>
        <w:rPr>
          <w:b/>
          <w:bCs/>
          <w:lang w:val="en-US"/>
        </w:rPr>
        <w:t>5.8.</w:t>
      </w:r>
      <w:r w:rsidR="0055722C">
        <w:rPr>
          <w:b/>
          <w:bCs/>
          <w:lang w:val="uk-UA"/>
        </w:rPr>
        <w:t>Автотрансформатори.</w:t>
      </w:r>
      <w:r w:rsidR="00870E24">
        <w:rPr>
          <w:b/>
          <w:bCs/>
          <w:lang w:val="uk-UA"/>
        </w:rPr>
        <w:t xml:space="preserve"> Традиційний аналіз.</w:t>
      </w:r>
    </w:p>
    <w:p w:rsidR="0055722C" w:rsidRDefault="0059794C">
      <w:pPr>
        <w:ind w:firstLine="720"/>
        <w:jc w:val="both"/>
        <w:rPr>
          <w:lang w:val="uk-UA"/>
        </w:rPr>
      </w:pPr>
      <w:r>
        <w:rPr>
          <w:noProof/>
        </w:rPr>
        <w:pict>
          <v:shape id="_x0000_s1047" type="#_x0000_t202" style="position:absolute;left:0;text-align:left;margin-left:-.4pt;margin-top:7.9pt;width:174.15pt;height:157.8pt;z-index:251661824;mso-wrap-style:none" stroked="f">
            <v:textbox>
              <w:txbxContent>
                <w:p w:rsidR="00C7145F" w:rsidRDefault="000311D1" w:rsidP="00C7145F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28825" cy="1752600"/>
                        <wp:effectExtent l="19050" t="0" r="0" b="0"/>
                        <wp:docPr id="527" name="Рисунок 5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6"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145F" w:rsidRPr="00C7145F" w:rsidRDefault="00C7145F" w:rsidP="00C7145F">
                  <w:pPr>
                    <w:pStyle w:val="a3"/>
                    <w:jc w:val="center"/>
                    <w:rPr>
                      <w:lang w:val="en-US"/>
                    </w:rPr>
                  </w:pPr>
                  <w:r>
                    <w:t xml:space="preserve">Рис.5. </w:t>
                  </w:r>
                  <w:r>
                    <w:rPr>
                      <w:lang w:val="en-US"/>
                    </w:rPr>
                    <w:t>23</w:t>
                  </w:r>
                </w:p>
                <w:p w:rsidR="0055722C" w:rsidRDefault="0055722C"/>
              </w:txbxContent>
            </v:textbox>
            <w10:wrap type="square" side="right"/>
          </v:shape>
        </w:pict>
      </w:r>
      <w:r w:rsidR="0055722C">
        <w:rPr>
          <w:lang w:val="uk-UA"/>
        </w:rPr>
        <w:t>У тому разі, коли необов’язково гальванічно відділяти п</w:t>
      </w:r>
      <w:r w:rsidR="0055722C">
        <w:rPr>
          <w:lang w:val="uk-UA"/>
        </w:rPr>
        <w:t>е</w:t>
      </w:r>
      <w:r w:rsidR="0055722C">
        <w:rPr>
          <w:lang w:val="uk-UA"/>
        </w:rPr>
        <w:t>рвинну й вторинну обмотки, а необхідність трансформації напр</w:t>
      </w:r>
      <w:r w:rsidR="0055722C">
        <w:rPr>
          <w:lang w:val="uk-UA"/>
        </w:rPr>
        <w:t>у</w:t>
      </w:r>
      <w:r w:rsidR="0055722C">
        <w:rPr>
          <w:lang w:val="uk-UA"/>
        </w:rPr>
        <w:t>ги у незначних межах  залишається, використовують трансфо</w:t>
      </w:r>
      <w:r w:rsidR="0055722C">
        <w:rPr>
          <w:lang w:val="uk-UA"/>
        </w:rPr>
        <w:t>р</w:t>
      </w:r>
      <w:r w:rsidR="0055722C">
        <w:rPr>
          <w:lang w:val="uk-UA"/>
        </w:rPr>
        <w:t>матори з однією обмоткою, так звані автотрансформатори. Авт</w:t>
      </w:r>
      <w:r w:rsidR="0055722C">
        <w:rPr>
          <w:lang w:val="uk-UA"/>
        </w:rPr>
        <w:t>о</w:t>
      </w:r>
      <w:r w:rsidR="0055722C">
        <w:rPr>
          <w:lang w:val="uk-UA"/>
        </w:rPr>
        <w:t>трансформатори використовують як для п</w:t>
      </w:r>
      <w:r w:rsidR="0055722C">
        <w:rPr>
          <w:lang w:val="uk-UA"/>
        </w:rPr>
        <w:t>о</w:t>
      </w:r>
      <w:r w:rsidR="0055722C">
        <w:rPr>
          <w:lang w:val="uk-UA"/>
        </w:rPr>
        <w:t>ниження напруги так і для її підвищення. Схема понижуючого автотрансформатора п</w:t>
      </w:r>
      <w:r w:rsidR="0055722C">
        <w:rPr>
          <w:lang w:val="uk-UA"/>
        </w:rPr>
        <w:t>о</w:t>
      </w:r>
      <w:r w:rsidR="0055722C">
        <w:rPr>
          <w:lang w:val="uk-UA"/>
        </w:rPr>
        <w:t>казана на рис.</w:t>
      </w:r>
      <w:r w:rsidR="00C7145F" w:rsidRPr="00C7145F">
        <w:t>5.23.</w:t>
      </w:r>
      <w:r w:rsidR="0055722C">
        <w:rPr>
          <w:lang w:val="uk-UA"/>
        </w:rPr>
        <w:t xml:space="preserve"> Автотрансформатор являє собою замкнене феромагнітне осердя, на яке навита </w:t>
      </w:r>
      <w:r w:rsidR="00870E24">
        <w:rPr>
          <w:lang w:val="uk-UA"/>
        </w:rPr>
        <w:t xml:space="preserve"> </w:t>
      </w:r>
      <w:r w:rsidR="0055722C">
        <w:rPr>
          <w:lang w:val="uk-UA"/>
        </w:rPr>
        <w:t>одна обмотка, в якій частк</w:t>
      </w:r>
      <w:r w:rsidR="0055722C">
        <w:rPr>
          <w:lang w:val="uk-UA"/>
        </w:rPr>
        <w:t>о</w:t>
      </w:r>
      <w:r w:rsidR="0055722C">
        <w:rPr>
          <w:lang w:val="uk-UA"/>
        </w:rPr>
        <w:t>во поєднанні первинна та вторинна обмотки  (вивід вторинної обмотки р</w:t>
      </w:r>
      <w:r w:rsidR="0055722C">
        <w:rPr>
          <w:lang w:val="uk-UA"/>
        </w:rPr>
        <w:t>о</w:t>
      </w:r>
      <w:r w:rsidR="0055722C">
        <w:rPr>
          <w:lang w:val="uk-UA"/>
        </w:rPr>
        <w:t>биться від деякої точки А). Розглянемо, на початку,  принцип дії такого автотрансформатора в режимі холост</w:t>
      </w:r>
      <w:r w:rsidR="0055722C">
        <w:rPr>
          <w:lang w:val="uk-UA"/>
        </w:rPr>
        <w:t>о</w:t>
      </w:r>
      <w:r w:rsidR="0055722C">
        <w:rPr>
          <w:lang w:val="uk-UA"/>
        </w:rPr>
        <w:t xml:space="preserve">го ходу. До первинної обмотки з кількістю витків </w:t>
      </w:r>
      <w:r w:rsidR="0055722C">
        <w:rPr>
          <w:position w:val="-10"/>
          <w:lang w:val="uk-UA"/>
        </w:rPr>
        <w:object w:dxaOrig="720" w:dyaOrig="340">
          <v:shape id="_x0000_i1464" type="#_x0000_t75" style="width:36pt;height:17.25pt" o:ole="" fillcolor="window">
            <v:imagedata r:id="rId897" o:title=""/>
          </v:shape>
          <o:OLEObject Type="Embed" ProgID="Equation.3" ShapeID="_x0000_i1464" DrawAspect="Content" ObjectID="_1347552675" r:id="rId898"/>
        </w:object>
      </w:r>
      <w:r w:rsidR="0055722C">
        <w:rPr>
          <w:lang w:val="uk-UA"/>
        </w:rPr>
        <w:t xml:space="preserve"> прикладається змінна напруга </w:t>
      </w:r>
      <w:r w:rsidR="0055722C">
        <w:rPr>
          <w:position w:val="-10"/>
          <w:lang w:val="uk-UA"/>
        </w:rPr>
        <w:object w:dxaOrig="300" w:dyaOrig="340">
          <v:shape id="_x0000_i1465" type="#_x0000_t75" style="width:15pt;height:17.25pt" o:ole="" fillcolor="window">
            <v:imagedata r:id="rId899" o:title=""/>
          </v:shape>
          <o:OLEObject Type="Embed" ProgID="Equation.3" ShapeID="_x0000_i1465" DrawAspect="Content" ObjectID="_1347552676" r:id="rId900"/>
        </w:object>
      </w:r>
      <w:r w:rsidR="0055722C">
        <w:rPr>
          <w:lang w:val="uk-UA"/>
        </w:rPr>
        <w:t xml:space="preserve"> з част</w:t>
      </w:r>
      <w:r w:rsidR="0055722C">
        <w:rPr>
          <w:lang w:val="uk-UA"/>
        </w:rPr>
        <w:t>о</w:t>
      </w:r>
      <w:r w:rsidR="0055722C">
        <w:rPr>
          <w:lang w:val="uk-UA"/>
        </w:rPr>
        <w:t xml:space="preserve">тою </w:t>
      </w:r>
      <w:r w:rsidR="0055722C">
        <w:rPr>
          <w:position w:val="-6"/>
          <w:lang w:val="uk-UA"/>
        </w:rPr>
        <w:object w:dxaOrig="240" w:dyaOrig="220">
          <v:shape id="_x0000_i1466" type="#_x0000_t75" style="width:12pt;height:11.25pt" o:ole="" fillcolor="window">
            <v:imagedata r:id="rId488" o:title=""/>
          </v:shape>
          <o:OLEObject Type="Embed" ProgID="Equation.3" ShapeID="_x0000_i1466" DrawAspect="Content" ObjectID="_1347552677" r:id="rId901"/>
        </w:object>
      </w:r>
      <w:r w:rsidR="0055722C">
        <w:rPr>
          <w:lang w:val="uk-UA"/>
        </w:rPr>
        <w:t>, яка  у ній пор</w:t>
      </w:r>
      <w:r w:rsidR="0055722C">
        <w:rPr>
          <w:lang w:val="uk-UA"/>
        </w:rPr>
        <w:t>о</w:t>
      </w:r>
      <w:r w:rsidR="0055722C">
        <w:rPr>
          <w:lang w:val="uk-UA"/>
        </w:rPr>
        <w:t xml:space="preserve">джує струм 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12"/>
          <w:lang w:val="uk-UA"/>
        </w:rPr>
        <w:object w:dxaOrig="1520" w:dyaOrig="360">
          <v:shape id="_x0000_i1467" type="#_x0000_t75" style="width:75.75pt;height:18pt" o:ole="" fillcolor="window">
            <v:imagedata r:id="rId902" o:title=""/>
          </v:shape>
          <o:OLEObject Type="Embed" ProgID="Equation.3" ShapeID="_x0000_i1467" DrawAspect="Content" ObjectID="_1347552678" r:id="rId903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Відповідно до закону повного струму цей струм створює у осерді напруженість магнітного поля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12"/>
          <w:lang w:val="uk-UA"/>
        </w:rPr>
        <w:object w:dxaOrig="1800" w:dyaOrig="360">
          <v:shape id="_x0000_i1468" type="#_x0000_t75" style="width:90pt;height:18pt" o:ole="" fillcolor="window">
            <v:imagedata r:id="rId904" o:title=""/>
          </v:shape>
          <o:OLEObject Type="Embed" ProgID="Equation.3" ShapeID="_x0000_i1468" DrawAspect="Content" ObjectID="_1347552679" r:id="rId905"/>
        </w:objec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6"/>
          <w:lang w:val="uk-UA"/>
        </w:rPr>
        <w:object w:dxaOrig="139" w:dyaOrig="279">
          <v:shape id="_x0000_i1469" type="#_x0000_t75" style="width:6.75pt;height:14.25pt" o:ole="" fillcolor="window">
            <v:imagedata r:id="rId906" o:title=""/>
          </v:shape>
          <o:OLEObject Type="Embed" ProgID="Equation.3" ShapeID="_x0000_i1469" DrawAspect="Content" ObjectID="_1347552680" r:id="rId907"/>
        </w:object>
      </w:r>
      <w:r>
        <w:rPr>
          <w:lang w:val="uk-UA"/>
        </w:rPr>
        <w:t xml:space="preserve"> - середня довжина магнітної силової лінії в осерді. Магнітна індукція </w:t>
      </w:r>
      <w:r>
        <w:rPr>
          <w:position w:val="-4"/>
          <w:lang w:val="uk-UA"/>
        </w:rPr>
        <w:object w:dxaOrig="240" w:dyaOrig="260">
          <v:shape id="_x0000_i1470" type="#_x0000_t75" style="width:12pt;height:12.75pt" o:ole="" fillcolor="window">
            <v:imagedata r:id="rId908" o:title=""/>
          </v:shape>
          <o:OLEObject Type="Embed" ProgID="Equation.3" ShapeID="_x0000_i1470" DrawAspect="Content" ObjectID="_1347552681" r:id="rId909"/>
        </w:object>
      </w:r>
      <w:r>
        <w:rPr>
          <w:lang w:val="uk-UA"/>
        </w:rPr>
        <w:t>та магн</w:t>
      </w:r>
      <w:r>
        <w:rPr>
          <w:lang w:val="uk-UA"/>
        </w:rPr>
        <w:t>і</w:t>
      </w:r>
      <w:r>
        <w:rPr>
          <w:lang w:val="uk-UA"/>
        </w:rPr>
        <w:t xml:space="preserve">тний потік </w:t>
      </w:r>
      <w:r>
        <w:rPr>
          <w:position w:val="-4"/>
          <w:lang w:val="uk-UA"/>
        </w:rPr>
        <w:object w:dxaOrig="260" w:dyaOrig="240">
          <v:shape id="_x0000_i1471" type="#_x0000_t75" style="width:12.75pt;height:12pt" o:ole="" fillcolor="window">
            <v:imagedata r:id="rId910" o:title=""/>
          </v:shape>
          <o:OLEObject Type="Embed" ProgID="Equation.3" ShapeID="_x0000_i1471" DrawAspect="Content" ObjectID="_1347552682" r:id="rId911"/>
        </w:object>
      </w:r>
      <w:r>
        <w:rPr>
          <w:lang w:val="uk-UA"/>
        </w:rPr>
        <w:t xml:space="preserve"> в осерді будуть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12"/>
          <w:lang w:val="uk-UA"/>
        </w:rPr>
        <w:object w:dxaOrig="3379" w:dyaOrig="360">
          <v:shape id="_x0000_i1472" type="#_x0000_t75" style="width:168.75pt;height:18pt" o:ole="" fillcolor="window">
            <v:imagedata r:id="rId912" o:title=""/>
          </v:shape>
          <o:OLEObject Type="Embed" ProgID="Equation.3" ShapeID="_x0000_i1472" DrawAspect="Content" ObjectID="_1347552683" r:id="rId913"/>
        </w:object>
      </w:r>
    </w:p>
    <w:p w:rsidR="0055722C" w:rsidRDefault="0055722C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0"/>
          <w:lang w:val="uk-UA"/>
        </w:rPr>
        <w:object w:dxaOrig="240" w:dyaOrig="260">
          <v:shape id="_x0000_i1473" type="#_x0000_t75" style="width:12pt;height:12.75pt" o:ole="" fillcolor="window">
            <v:imagedata r:id="rId914" o:title=""/>
          </v:shape>
          <o:OLEObject Type="Embed" ProgID="Equation.3" ShapeID="_x0000_i1473" DrawAspect="Content" ObjectID="_1347552684" r:id="rId915"/>
        </w:object>
      </w:r>
      <w:r>
        <w:rPr>
          <w:lang w:val="uk-UA"/>
        </w:rPr>
        <w:t xml:space="preserve">- магнітна проникливість феромагнітного матеріалу осердя, а </w:t>
      </w:r>
      <w:r>
        <w:rPr>
          <w:position w:val="-6"/>
          <w:lang w:val="uk-UA"/>
        </w:rPr>
        <w:object w:dxaOrig="220" w:dyaOrig="279">
          <v:shape id="_x0000_i1474" type="#_x0000_t75" style="width:11.25pt;height:14.25pt" o:ole="" fillcolor="window">
            <v:imagedata r:id="rId916" o:title=""/>
          </v:shape>
          <o:OLEObject Type="Embed" ProgID="Equation.3" ShapeID="_x0000_i1474" DrawAspect="Content" ObjectID="_1347552685" r:id="rId917"/>
        </w:object>
      </w:r>
      <w:r>
        <w:rPr>
          <w:lang w:val="uk-UA"/>
        </w:rPr>
        <w:t>- площа його поперечного пер</w:t>
      </w:r>
      <w:r>
        <w:rPr>
          <w:lang w:val="uk-UA"/>
        </w:rPr>
        <w:t>е</w:t>
      </w:r>
      <w:r>
        <w:rPr>
          <w:lang w:val="uk-UA"/>
        </w:rPr>
        <w:t xml:space="preserve">різу. Отже електрорушійна сила </w:t>
      </w:r>
      <w:r>
        <w:rPr>
          <w:position w:val="-10"/>
          <w:lang w:val="uk-UA"/>
        </w:rPr>
        <w:object w:dxaOrig="300" w:dyaOrig="340">
          <v:shape id="_x0000_i1475" type="#_x0000_t75" style="width:15pt;height:17.25pt" o:ole="" fillcolor="window">
            <v:imagedata r:id="rId918" o:title=""/>
          </v:shape>
          <o:OLEObject Type="Embed" ProgID="Equation.3" ShapeID="_x0000_i1475" DrawAspect="Content" ObjectID="_1347552686" r:id="rId919"/>
        </w:object>
      </w:r>
      <w:r>
        <w:rPr>
          <w:lang w:val="uk-UA"/>
        </w:rPr>
        <w:t>, яка буде наводитися на кінцях пе</w:t>
      </w:r>
      <w:r>
        <w:rPr>
          <w:lang w:val="uk-UA"/>
        </w:rPr>
        <w:t>р</w:t>
      </w:r>
      <w:r>
        <w:rPr>
          <w:lang w:val="uk-UA"/>
        </w:rPr>
        <w:t>винної обмотки має бути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24"/>
          <w:lang w:val="uk-UA"/>
        </w:rPr>
        <w:object w:dxaOrig="4500" w:dyaOrig="639">
          <v:shape id="_x0000_i1476" type="#_x0000_t75" style="width:225pt;height:32.25pt" o:ole="" fillcolor="window">
            <v:imagedata r:id="rId920" o:title=""/>
          </v:shape>
          <o:OLEObject Type="Embed" ProgID="Equation.3" ShapeID="_x0000_i1476" DrawAspect="Content" ObjectID="_1347552687" r:id="rId921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Саме ця ерс дорівнює прикладеній до первинної обмотки напрузі </w:t>
      </w:r>
      <w:r>
        <w:rPr>
          <w:position w:val="-12"/>
          <w:lang w:val="uk-UA"/>
        </w:rPr>
        <w:object w:dxaOrig="1640" w:dyaOrig="360">
          <v:shape id="_x0000_i1477" type="#_x0000_t75" style="width:81.75pt;height:18pt" o:ole="" fillcolor="window">
            <v:imagedata r:id="rId922" o:title=""/>
          </v:shape>
          <o:OLEObject Type="Embed" ProgID="Equation.3" ShapeID="_x0000_i1477" DrawAspect="Content" ObjectID="_1347552688" r:id="rId923"/>
        </w:object>
      </w:r>
      <w:r>
        <w:rPr>
          <w:lang w:val="uk-UA"/>
        </w:rPr>
        <w:t>. Електр</w:t>
      </w:r>
      <w:r>
        <w:rPr>
          <w:lang w:val="uk-UA"/>
        </w:rPr>
        <w:t>о</w:t>
      </w:r>
      <w:r>
        <w:rPr>
          <w:lang w:val="uk-UA"/>
        </w:rPr>
        <w:t>рушійна сила (або напруга), що в</w:t>
      </w:r>
      <w:r>
        <w:rPr>
          <w:lang w:val="uk-UA"/>
        </w:rPr>
        <w:t>и</w:t>
      </w:r>
      <w:r>
        <w:rPr>
          <w:lang w:val="uk-UA"/>
        </w:rPr>
        <w:t>никає на вторинній обмотці буде відповідно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24"/>
          <w:lang w:val="uk-UA"/>
        </w:rPr>
        <w:object w:dxaOrig="3960" w:dyaOrig="639">
          <v:shape id="_x0000_i1478" type="#_x0000_t75" style="width:198pt;height:32.25pt" o:ole="" fillcolor="window">
            <v:imagedata r:id="rId924" o:title=""/>
          </v:shape>
          <o:OLEObject Type="Embed" ProgID="Equation.3" ShapeID="_x0000_i1478" DrawAspect="Content" ObjectID="_1347552689" r:id="rId925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Таким чином напруги на вторинній і первинній обмотках співвідносяться як відповідна кіл</w:t>
      </w:r>
      <w:r>
        <w:rPr>
          <w:lang w:val="uk-UA"/>
        </w:rPr>
        <w:t>ь</w:t>
      </w:r>
      <w:r>
        <w:rPr>
          <w:lang w:val="uk-UA"/>
        </w:rPr>
        <w:t>кість витків в обмотках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0"/>
          <w:lang w:val="uk-UA"/>
        </w:rPr>
        <w:object w:dxaOrig="1500" w:dyaOrig="700">
          <v:shape id="_x0000_i1479" type="#_x0000_t75" style="width:75pt;height:35.25pt" o:ole="" fillcolor="window">
            <v:imagedata r:id="rId926" o:title=""/>
          </v:shape>
          <o:OLEObject Type="Embed" ProgID="Equation.3" ShapeID="_x0000_i1479" DrawAspect="Content" ObjectID="_1347552690" r:id="rId927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Струм у первинній обмотці буде</w:t>
      </w:r>
    </w:p>
    <w:p w:rsidR="0055722C" w:rsidRDefault="0055722C">
      <w:pPr>
        <w:ind w:firstLine="720"/>
        <w:jc w:val="center"/>
        <w:rPr>
          <w:lang w:val="uk-UA"/>
        </w:rPr>
      </w:pPr>
      <w:r>
        <w:rPr>
          <w:position w:val="-30"/>
          <w:lang w:val="uk-UA"/>
        </w:rPr>
        <w:object w:dxaOrig="2079" w:dyaOrig="700">
          <v:shape id="_x0000_i1480" type="#_x0000_t75" style="width:104.25pt;height:35.25pt" o:ole="" fillcolor="window">
            <v:imagedata r:id="rId928" o:title=""/>
          </v:shape>
          <o:OLEObject Type="Embed" ProgID="Equation.3" ShapeID="_x0000_i1480" DrawAspect="Content" ObjectID="_1347552691" r:id="rId929"/>
        </w:object>
      </w:r>
      <w:r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>Це так званий струм холостого ходу або струм намагнічування. Він буває порівняно невел</w:t>
      </w:r>
      <w:r>
        <w:rPr>
          <w:lang w:val="uk-UA"/>
        </w:rPr>
        <w:t>и</w:t>
      </w:r>
      <w:r>
        <w:rPr>
          <w:lang w:val="uk-UA"/>
        </w:rPr>
        <w:t>ким, бо магнітна проникливість феромагнітного матеріалу (якщо він далекий від насичення) звича</w:t>
      </w:r>
      <w:r>
        <w:rPr>
          <w:lang w:val="uk-UA"/>
        </w:rPr>
        <w:t>й</w:t>
      </w:r>
      <w:r>
        <w:rPr>
          <w:lang w:val="uk-UA"/>
        </w:rPr>
        <w:t>но, дуже велика.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Коли при навантаженні автотрансформатора деяким опором </w:t>
      </w:r>
      <w:r>
        <w:rPr>
          <w:position w:val="-10"/>
          <w:lang w:val="uk-UA"/>
        </w:rPr>
        <w:object w:dxaOrig="320" w:dyaOrig="340">
          <v:shape id="_x0000_i1481" type="#_x0000_t75" style="width:15.75pt;height:17.25pt" o:ole="" fillcolor="window">
            <v:imagedata r:id="rId930" o:title=""/>
          </v:shape>
          <o:OLEObject Type="Embed" ProgID="Equation.3" ShapeID="_x0000_i1481" DrawAspect="Content" ObjectID="_1347552692" r:id="rId931"/>
        </w:object>
      </w:r>
      <w:r>
        <w:rPr>
          <w:lang w:val="uk-UA"/>
        </w:rPr>
        <w:t xml:space="preserve"> у вторинній обмотці в</w:t>
      </w:r>
      <w:r>
        <w:rPr>
          <w:lang w:val="uk-UA"/>
        </w:rPr>
        <w:t>и</w:t>
      </w:r>
      <w:r>
        <w:rPr>
          <w:lang w:val="uk-UA"/>
        </w:rPr>
        <w:t xml:space="preserve">никає струм </w:t>
      </w:r>
      <w:r>
        <w:rPr>
          <w:position w:val="-12"/>
          <w:lang w:val="uk-UA"/>
        </w:rPr>
        <w:object w:dxaOrig="400" w:dyaOrig="360">
          <v:shape id="_x0000_i1482" type="#_x0000_t75" style="width:20.25pt;height:18pt" o:ole="" fillcolor="window">
            <v:imagedata r:id="rId932" o:title=""/>
          </v:shape>
          <o:OLEObject Type="Embed" ProgID="Equation.3" ShapeID="_x0000_i1482" DrawAspect="Content" ObjectID="_1347552693" r:id="rId933"/>
        </w:object>
      </w:r>
      <w:r>
        <w:rPr>
          <w:lang w:val="uk-UA"/>
        </w:rPr>
        <w:t>, то за законом Ленца він має протидіятивсвоїй причині і зменшувати магні</w:t>
      </w:r>
      <w:r>
        <w:rPr>
          <w:lang w:val="uk-UA"/>
        </w:rPr>
        <w:t>т</w:t>
      </w:r>
      <w:r>
        <w:rPr>
          <w:lang w:val="uk-UA"/>
        </w:rPr>
        <w:t>ний потік у осерді. Але це неможливо, бо тоді б зменшилась ерс на первинній обмотці і перестала б зрівноваж</w:t>
      </w:r>
      <w:r>
        <w:rPr>
          <w:lang w:val="uk-UA"/>
        </w:rPr>
        <w:t>у</w:t>
      </w:r>
      <w:r>
        <w:rPr>
          <w:lang w:val="uk-UA"/>
        </w:rPr>
        <w:t xml:space="preserve">вати зовнішню напругу </w:t>
      </w:r>
      <w:r>
        <w:rPr>
          <w:position w:val="-12"/>
          <w:lang w:val="uk-UA"/>
        </w:rPr>
        <w:object w:dxaOrig="440" w:dyaOrig="360">
          <v:shape id="_x0000_i1483" type="#_x0000_t75" style="width:21.75pt;height:18pt" o:ole="" fillcolor="window">
            <v:imagedata r:id="rId934" o:title=""/>
          </v:shape>
          <o:OLEObject Type="Embed" ProgID="Equation.3" ShapeID="_x0000_i1483" DrawAspect="Content" ObjectID="_1347552694" r:id="rId935"/>
        </w:object>
      </w:r>
      <w:r>
        <w:rPr>
          <w:lang w:val="uk-UA"/>
        </w:rPr>
        <w:t xml:space="preserve">. Тому струм </w:t>
      </w:r>
      <w:r>
        <w:rPr>
          <w:position w:val="-12"/>
          <w:lang w:val="uk-UA"/>
        </w:rPr>
        <w:object w:dxaOrig="360" w:dyaOrig="360">
          <v:shape id="_x0000_i1484" type="#_x0000_t75" style="width:18pt;height:18pt" o:ole="" fillcolor="window">
            <v:imagedata r:id="rId936" o:title=""/>
          </v:shape>
          <o:OLEObject Type="Embed" ProgID="Equation.3" ShapeID="_x0000_i1484" DrawAspect="Content" ObjectID="_1347552695" r:id="rId937"/>
        </w:object>
      </w:r>
      <w:r>
        <w:rPr>
          <w:lang w:val="uk-UA"/>
        </w:rPr>
        <w:t xml:space="preserve"> у первинній обмотці зростає н</w:t>
      </w:r>
      <w:r>
        <w:rPr>
          <w:lang w:val="uk-UA"/>
        </w:rPr>
        <w:t>а</w:t>
      </w:r>
      <w:r>
        <w:rPr>
          <w:lang w:val="uk-UA"/>
        </w:rPr>
        <w:t xml:space="preserve">стільки, щоб різниця між намагнічуючою дією струмів </w:t>
      </w:r>
      <w:r>
        <w:rPr>
          <w:position w:val="-12"/>
          <w:lang w:val="uk-UA"/>
        </w:rPr>
        <w:object w:dxaOrig="360" w:dyaOrig="360">
          <v:shape id="_x0000_i1485" type="#_x0000_t75" style="width:18pt;height:18pt" o:ole="" fillcolor="window">
            <v:imagedata r:id="rId938" o:title=""/>
          </v:shape>
          <o:OLEObject Type="Embed" ProgID="Equation.3" ShapeID="_x0000_i1485" DrawAspect="Content" ObjectID="_1347552696" r:id="rId939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400" w:dyaOrig="360">
          <v:shape id="_x0000_i1486" type="#_x0000_t75" style="width:20.25pt;height:18pt" o:ole="" fillcolor="window">
            <v:imagedata r:id="rId940" o:title=""/>
          </v:shape>
          <o:OLEObject Type="Embed" ProgID="Equation.3" ShapeID="_x0000_i1486" DrawAspect="Content" ObjectID="_1347552697" r:id="rId941"/>
        </w:object>
      </w:r>
      <w:r>
        <w:rPr>
          <w:lang w:val="uk-UA"/>
        </w:rPr>
        <w:t xml:space="preserve"> зберігалася б рівною стр</w:t>
      </w:r>
      <w:r>
        <w:rPr>
          <w:lang w:val="uk-UA"/>
        </w:rPr>
        <w:t>у</w:t>
      </w:r>
      <w:r>
        <w:rPr>
          <w:lang w:val="uk-UA"/>
        </w:rPr>
        <w:t xml:space="preserve">му намагнічування </w:t>
      </w:r>
      <w:r>
        <w:rPr>
          <w:position w:val="-12"/>
          <w:lang w:val="uk-UA"/>
        </w:rPr>
        <w:object w:dxaOrig="400" w:dyaOrig="360">
          <v:shape id="_x0000_i1487" type="#_x0000_t75" style="width:20.25pt;height:18pt" o:ole="" fillcolor="window">
            <v:imagedata r:id="rId942" o:title=""/>
          </v:shape>
          <o:OLEObject Type="Embed" ProgID="Equation.3" ShapeID="_x0000_i1487" DrawAspect="Content" ObjectID="_1347552698" r:id="rId943"/>
        </w:object>
      </w:r>
    </w:p>
    <w:p w:rsidR="0055722C" w:rsidRDefault="00113DE7">
      <w:pPr>
        <w:ind w:firstLine="720"/>
        <w:jc w:val="center"/>
        <w:rPr>
          <w:lang w:val="uk-UA"/>
        </w:rPr>
      </w:pPr>
      <w:r w:rsidRPr="00113DE7">
        <w:rPr>
          <w:position w:val="-12"/>
          <w:lang w:val="uk-UA"/>
        </w:rPr>
        <w:object w:dxaOrig="3400" w:dyaOrig="360">
          <v:shape id="_x0000_i1488" type="#_x0000_t75" style="width:170.25pt;height:18pt" o:ole="" fillcolor="window">
            <v:imagedata r:id="rId944" o:title=""/>
          </v:shape>
          <o:OLEObject Type="Embed" ProgID="Equation.3" ShapeID="_x0000_i1488" DrawAspect="Content" ObjectID="_1347552699" r:id="rId945"/>
        </w:object>
      </w:r>
      <w:r w:rsidR="0055722C">
        <w:rPr>
          <w:lang w:val="uk-UA"/>
        </w:rPr>
        <w:t>.</w:t>
      </w:r>
      <w:r w:rsidR="00385D59">
        <w:rPr>
          <w:lang w:val="uk-UA"/>
        </w:rPr>
        <w:t xml:space="preserve"> 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Якщо при номінальній роботі трансформатора під навантаженням струми </w:t>
      </w:r>
      <w:r>
        <w:rPr>
          <w:position w:val="-12"/>
          <w:lang w:val="uk-UA"/>
        </w:rPr>
        <w:object w:dxaOrig="360" w:dyaOrig="360">
          <v:shape id="_x0000_i1489" type="#_x0000_t75" style="width:18pt;height:18pt" o:ole="" fillcolor="window">
            <v:imagedata r:id="rId938" o:title=""/>
          </v:shape>
          <o:OLEObject Type="Embed" ProgID="Equation.3" ShapeID="_x0000_i1489" DrawAspect="Content" ObjectID="_1347552700" r:id="rId946"/>
        </w:object>
      </w:r>
      <w:r>
        <w:rPr>
          <w:lang w:val="uk-UA"/>
        </w:rPr>
        <w:t xml:space="preserve"> та </w:t>
      </w:r>
      <w:r>
        <w:rPr>
          <w:position w:val="-12"/>
          <w:lang w:val="uk-UA"/>
        </w:rPr>
        <w:object w:dxaOrig="400" w:dyaOrig="360">
          <v:shape id="_x0000_i1490" type="#_x0000_t75" style="width:20.25pt;height:18pt" o:ole="" fillcolor="window">
            <v:imagedata r:id="rId940" o:title=""/>
          </v:shape>
          <o:OLEObject Type="Embed" ProgID="Equation.3" ShapeID="_x0000_i1490" DrawAspect="Content" ObjectID="_1347552701" r:id="rId947"/>
        </w:object>
      </w:r>
      <w:r>
        <w:rPr>
          <w:lang w:val="uk-UA"/>
        </w:rPr>
        <w:t xml:space="preserve"> будуть значно більшими ві </w:t>
      </w:r>
      <w:r w:rsidR="00113DE7" w:rsidRPr="00113DE7">
        <w:rPr>
          <w:position w:val="-12"/>
          <w:lang w:val="uk-UA"/>
        </w:rPr>
        <w:object w:dxaOrig="360" w:dyaOrig="360">
          <v:shape id="_x0000_i1491" type="#_x0000_t75" style="width:18pt;height:18pt" o:ole="" fillcolor="window">
            <v:imagedata r:id="rId948" o:title=""/>
          </v:shape>
          <o:OLEObject Type="Embed" ProgID="Equation.3" ShapeID="_x0000_i1491" DrawAspect="Content" ObjectID="_1347552702" r:id="rId949"/>
        </w:object>
      </w:r>
      <w:r>
        <w:rPr>
          <w:lang w:val="uk-UA"/>
        </w:rPr>
        <w:t>, то останнім можна знехтувати і одержати, що</w:t>
      </w:r>
    </w:p>
    <w:p w:rsidR="0055722C" w:rsidRDefault="00113DE7">
      <w:pPr>
        <w:ind w:firstLine="720"/>
        <w:jc w:val="center"/>
        <w:rPr>
          <w:lang w:val="uk-UA"/>
        </w:rPr>
      </w:pPr>
      <w:r w:rsidRPr="00113DE7">
        <w:rPr>
          <w:position w:val="-30"/>
          <w:lang w:val="uk-UA"/>
        </w:rPr>
        <w:object w:dxaOrig="1400" w:dyaOrig="700">
          <v:shape id="_x0000_i1492" type="#_x0000_t75" style="width:69.75pt;height:35.25pt" o:ole="" fillcolor="window">
            <v:imagedata r:id="rId950" o:title=""/>
          </v:shape>
          <o:OLEObject Type="Embed" ProgID="Equation.3" ShapeID="_x0000_i1492" DrawAspect="Content" ObjectID="_1347552703" r:id="rId951"/>
        </w:object>
      </w:r>
      <w:r w:rsidR="0055722C"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 xml:space="preserve">Оскільки </w:t>
      </w:r>
      <w:r w:rsidR="00113DE7" w:rsidRPr="00113DE7">
        <w:rPr>
          <w:position w:val="-12"/>
          <w:lang w:val="uk-UA"/>
        </w:rPr>
        <w:object w:dxaOrig="1359" w:dyaOrig="360">
          <v:shape id="_x0000_i1493" type="#_x0000_t75" style="width:68.25pt;height:18pt" o:ole="" fillcolor="window">
            <v:imagedata r:id="rId952" o:title=""/>
          </v:shape>
          <o:OLEObject Type="Embed" ProgID="Equation.3" ShapeID="_x0000_i1493" DrawAspect="Content" ObjectID="_1347552704" r:id="rId953"/>
        </w:object>
      </w:r>
      <w:r>
        <w:rPr>
          <w:lang w:val="uk-UA"/>
        </w:rPr>
        <w:t xml:space="preserve">, а </w:t>
      </w:r>
      <w:r w:rsidR="00113DE7" w:rsidRPr="00113DE7">
        <w:rPr>
          <w:position w:val="-12"/>
          <w:lang w:val="uk-UA"/>
        </w:rPr>
        <w:object w:dxaOrig="1420" w:dyaOrig="360">
          <v:shape id="_x0000_i1494" type="#_x0000_t75" style="width:71.25pt;height:18pt" o:ole="" fillcolor="window">
            <v:imagedata r:id="rId954" o:title=""/>
          </v:shape>
          <o:OLEObject Type="Embed" ProgID="Equation.3" ShapeID="_x0000_i1494" DrawAspect="Content" ObjectID="_1347552705" r:id="rId955"/>
        </w:object>
      </w:r>
      <w:r>
        <w:rPr>
          <w:lang w:val="uk-UA"/>
        </w:rPr>
        <w:t>, то опір , що відчуває джерело з боку первинної обм</w:t>
      </w:r>
      <w:r>
        <w:rPr>
          <w:lang w:val="uk-UA"/>
        </w:rPr>
        <w:t>о</w:t>
      </w:r>
      <w:r>
        <w:rPr>
          <w:lang w:val="uk-UA"/>
        </w:rPr>
        <w:t>тки автотрансформ</w:t>
      </w:r>
      <w:r>
        <w:rPr>
          <w:lang w:val="uk-UA"/>
        </w:rPr>
        <w:t>а</w:t>
      </w:r>
      <w:r>
        <w:rPr>
          <w:lang w:val="uk-UA"/>
        </w:rPr>
        <w:t>тора буде рівним</w:t>
      </w:r>
    </w:p>
    <w:p w:rsidR="0055722C" w:rsidRDefault="00113DE7">
      <w:pPr>
        <w:ind w:firstLine="720"/>
        <w:jc w:val="center"/>
        <w:rPr>
          <w:lang w:val="uk-UA"/>
        </w:rPr>
      </w:pPr>
      <w:r w:rsidRPr="00113DE7">
        <w:rPr>
          <w:position w:val="-34"/>
          <w:lang w:val="uk-UA"/>
        </w:rPr>
        <w:object w:dxaOrig="1820" w:dyaOrig="780">
          <v:shape id="_x0000_i1495" type="#_x0000_t75" style="width:90.75pt;height:39pt" o:ole="" fillcolor="window">
            <v:imagedata r:id="rId956" o:title=""/>
          </v:shape>
          <o:OLEObject Type="Embed" ProgID="Equation.3" ShapeID="_x0000_i1495" DrawAspect="Content" ObjectID="_1347552706" r:id="rId957"/>
        </w:object>
      </w:r>
      <w:r w:rsidR="0055722C">
        <w:rPr>
          <w:lang w:val="uk-UA"/>
        </w:rPr>
        <w:t>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Така властивість автотрансформатора (до речі, аналогічна властивості трансформатора) дає можливість використовувати його для узгодження навантаження з внутрішнім опором дж</w:t>
      </w:r>
      <w:r>
        <w:rPr>
          <w:lang w:val="uk-UA"/>
        </w:rPr>
        <w:t>е</w:t>
      </w:r>
      <w:r>
        <w:rPr>
          <w:lang w:val="uk-UA"/>
        </w:rPr>
        <w:t>рела.</w:t>
      </w:r>
    </w:p>
    <w:p w:rsidR="0055722C" w:rsidRDefault="0055722C">
      <w:pPr>
        <w:ind w:firstLine="720"/>
        <w:jc w:val="both"/>
        <w:rPr>
          <w:lang w:val="uk-UA"/>
        </w:rPr>
      </w:pPr>
      <w:r>
        <w:rPr>
          <w:lang w:val="uk-UA"/>
        </w:rPr>
        <w:t>Усі викладені вище формули та міркування зберігаються справедливими стосовно й для пі</w:t>
      </w:r>
      <w:r>
        <w:rPr>
          <w:lang w:val="uk-UA"/>
        </w:rPr>
        <w:t>д</w:t>
      </w:r>
      <w:r>
        <w:rPr>
          <w:lang w:val="uk-UA"/>
        </w:rPr>
        <w:t>вищуючого автотрансформатора та трансформатора.</w:t>
      </w:r>
    </w:p>
    <w:p w:rsidR="008733BD" w:rsidRDefault="008733BD" w:rsidP="00C360C0">
      <w:pPr>
        <w:ind w:firstLine="720"/>
        <w:jc w:val="right"/>
        <w:rPr>
          <w:b/>
          <w:lang w:val="uk-UA"/>
        </w:rPr>
      </w:pPr>
    </w:p>
    <w:p w:rsidR="00C360C0" w:rsidRDefault="00C360C0" w:rsidP="00C360C0">
      <w:pPr>
        <w:ind w:firstLine="720"/>
        <w:jc w:val="right"/>
        <w:rPr>
          <w:lang w:val="uk-UA"/>
        </w:rPr>
      </w:pPr>
      <w:r w:rsidRPr="00C360C0">
        <w:rPr>
          <w:b/>
          <w:lang w:val="uk-UA"/>
        </w:rPr>
        <w:t>5.9. Пояс Роговського</w:t>
      </w:r>
      <w:r>
        <w:rPr>
          <w:lang w:val="uk-UA"/>
        </w:rPr>
        <w:t>.</w:t>
      </w:r>
    </w:p>
    <w:p w:rsidR="00C360C0" w:rsidRDefault="00C360C0" w:rsidP="00C360C0">
      <w:pPr>
        <w:ind w:firstLine="720"/>
        <w:jc w:val="both"/>
        <w:rPr>
          <w:lang w:val="uk-UA"/>
        </w:rPr>
      </w:pPr>
      <w:r>
        <w:rPr>
          <w:lang w:val="uk-UA"/>
        </w:rPr>
        <w:t>Виявляється, що отримане співвідношення для коефіцієнта передачі за напругою спр</w:t>
      </w:r>
      <w:r>
        <w:rPr>
          <w:lang w:val="uk-UA"/>
        </w:rPr>
        <w:t>а</w:t>
      </w:r>
      <w:r>
        <w:rPr>
          <w:lang w:val="uk-UA"/>
        </w:rPr>
        <w:t xml:space="preserve">ведливе і при довільному навантаженні. Що стосується коефіцієнта передачі за струмом то він визначається не лише коефіцієнтом трансформації а і додатковим комплексним множником (див. задачу 7), що вказує на зсув за фазою між струмами у первинній та вторинній обмотках. І лише у випадку </w:t>
      </w:r>
      <w:r w:rsidRPr="00B82CD0">
        <w:rPr>
          <w:position w:val="-10"/>
          <w:lang w:val="uk-UA"/>
        </w:rPr>
        <w:object w:dxaOrig="1140" w:dyaOrig="340">
          <v:shape id="_x0000_i1496" type="#_x0000_t75" style="width:57pt;height:17.25pt" o:ole="" fillcolor="window">
            <v:imagedata r:id="rId958" o:title=""/>
          </v:shape>
          <o:OLEObject Type="Embed" ProgID="Equation.3" ShapeID="_x0000_i1496" DrawAspect="Content" ObjectID="_1347552707" r:id="rId959"/>
        </w:object>
      </w:r>
      <w:r>
        <w:rPr>
          <w:lang w:val="uk-UA"/>
        </w:rPr>
        <w:t xml:space="preserve"> коефіцієнт передачі за струмом є величиною оберненою коефіцієнту трансформації, то</w:t>
      </w:r>
      <w:r>
        <w:rPr>
          <w:lang w:val="uk-UA"/>
        </w:rPr>
        <w:t>б</w:t>
      </w:r>
      <w:r>
        <w:rPr>
          <w:lang w:val="uk-UA"/>
        </w:rPr>
        <w:t xml:space="preserve">то </w:t>
      </w:r>
      <w:r w:rsidRPr="00BA06E8">
        <w:rPr>
          <w:position w:val="-10"/>
          <w:lang w:val="uk-UA"/>
        </w:rPr>
        <w:object w:dxaOrig="1120" w:dyaOrig="340">
          <v:shape id="_x0000_i1497" type="#_x0000_t75" style="width:56.25pt;height:17.25pt" o:ole="" fillcolor="window">
            <v:imagedata r:id="rId960" o:title=""/>
          </v:shape>
          <o:OLEObject Type="Embed" ProgID="Equation.3" ShapeID="_x0000_i1497" DrawAspect="Content" ObjectID="_1347552708" r:id="rId961"/>
        </w:object>
      </w:r>
      <w:r>
        <w:rPr>
          <w:lang w:val="uk-UA"/>
        </w:rPr>
        <w:t>. Саме такий режим роботи трансформатора в</w:t>
      </w:r>
      <w:r>
        <w:rPr>
          <w:lang w:val="uk-UA"/>
        </w:rPr>
        <w:t>и</w:t>
      </w:r>
      <w:r>
        <w:rPr>
          <w:lang w:val="uk-UA"/>
        </w:rPr>
        <w:t>користовують для вимірювання значних струмів ( трансформатори струму).</w:t>
      </w:r>
    </w:p>
    <w:p w:rsidR="00C360C0" w:rsidRDefault="00C360C0" w:rsidP="00C360C0">
      <w:pPr>
        <w:ind w:firstLine="720"/>
        <w:jc w:val="both"/>
        <w:rPr>
          <w:lang w:val="uk-UA"/>
        </w:rPr>
      </w:pPr>
      <w:r>
        <w:rPr>
          <w:noProof/>
        </w:rPr>
      </w:r>
      <w:r w:rsidRPr="00D2560E">
        <w:rPr>
          <w:lang w:val="uk-UA"/>
        </w:rPr>
        <w:pict>
          <v:group id="_x0000_s2162" editas="canvas" style="width:323.75pt;height:135.15pt;mso-position-horizontal-relative:char;mso-position-vertical-relative:line" coordorigin="1458,844" coordsize="4985,2080">
            <o:lock v:ext="edit" aspectratio="t"/>
            <v:shape id="_x0000_s2163" type="#_x0000_t75" style="position:absolute;left:1458;top:844;width:4985;height:2080" o:preferrelative="f">
              <v:fill o:detectmouseclick="t"/>
              <v:path o:extrusionok="t" o:connecttype="none"/>
              <o:lock v:ext="edit" text="t"/>
            </v:shape>
            <v:group id="_x0000_s2164" style="position:absolute;left:1659;top:1109;width:4559;height:1556" coordorigin="1659,1109" coordsize="4559,1556">
              <v:group id="_x0000_s2165" style="position:absolute;left:2000;top:1349;width:1502;height:1316" coordorigin="2000,1349" coordsize="1502,1316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2166" type="#_x0000_t23" style="position:absolute;left:2202;top:1832;width:658;height:658" adj="3133">
                  <o:extrusion v:ext="view" specularity="80000f" backdepth="10pt" on="t" rotationangle="-25,25" viewpoint="-34.72222mm,34.72222mm" viewpointorigin="-.5,.5" skewangle="45" lightposition=",50000" type="perspective"/>
                </v:shape>
                <v:shape id="_x0000_s2167" style="position:absolute;left:2760;top:2141;width:138;height:21" coordsize="180,27" path="m180,c165,9,150,19,120,23,90,27,45,25,,23e" filled="f">
                  <v:path arrowok="t"/>
                </v:shape>
                <v:shape id="_x0000_s2168" style="position:absolute;left:2204;top:2147;width:140;height:22;mso-position-horizontal:absolute;mso-position-vertical:absolute" coordsize="180,27" path="m180,c165,9,150,19,120,23,90,27,45,25,,23e" filled="f">
                  <v:path arrowok="t"/>
                </v:shape>
                <v:shape id="_x0000_s2169" style="position:absolute;left:2747;top:2060;width:144;height:47;rotation:-445086fd" coordsize="188,60" path="m188,c177,6,166,13,135,23,104,33,52,46,,60e" filled="f">
                  <v:path arrowok="t"/>
                </v:shape>
                <v:shape id="_x0000_s2170" style="position:absolute;left:2726;top:1976;width:127;height:69;rotation:-380075fd" coordsize="165,90" path="m165,v-9,11,-18,23,-45,38c93,53,46,71,,90e" filled="f">
                  <v:path arrowok="t"/>
                </v:shape>
                <v:shape id="_x0000_s2171" style="position:absolute;left:2681;top:1916;width:122;height:87;rotation:-464822fd" coordsize="158,112" path="m158,c144,9,131,18,105,37,79,56,39,84,,112e" filled="f">
                  <v:path arrowok="t"/>
                </v:shape>
                <v:shape id="_x0000_s2172" style="position:absolute;left:2643;top:1840;width:75;height:127;rotation:421580fd" coordsize="98,165" path="m98,c83,16,69,33,53,60,37,87,18,126,,165e" filled="f">
                  <v:path arrowok="t"/>
                </v:shape>
                <v:shape id="_x0000_s2173" style="position:absolute;left:2603;top:1806;width:35;height:122;rotation:697683fd" coordsize="45,158" path="m45,c38,9,31,19,23,45,15,71,7,114,,158e" filled="f">
                  <v:path arrowok="t"/>
                </v:shape>
                <v:shape id="_x0000_s2174" style="position:absolute;left:2206;top:2083;width:143;height:20" coordsize="187,25" path="m,c52,10,104,21,135,23v31,2,41,-3,52,-8e" filled="f">
                  <v:path arrowok="t"/>
                </v:shape>
                <v:shape id="_x0000_s2175" style="position:absolute;left:2240;top:1997;width:121;height:48" coordsize="157,62" path="m,c43,21,86,42,112,52v26,10,35,9,45,8e" filled="f">
                  <v:path arrowok="t"/>
                </v:shape>
                <v:shape id="_x0000_s2176" style="position:absolute;left:2286;top:1928;width:93;height:75" coordsize="120,97" path="m120,97c120,97,60,48,,e" filled="f">
                  <v:path arrowok="t"/>
                </v:shape>
                <v:shape id="_x0000_s2177" style="position:absolute;left:2229;top:2194;width:132;height:69" coordsize="172,90" path="m172,c160,11,149,22,120,37,91,52,45,71,,90e" filled="f">
                  <v:path arrowok="t"/>
                </v:shape>
                <v:shape id="_x0000_s2178" style="position:absolute;left:2275;top:2251;width:115;height:98;rotation:466945fd" coordsize="150,127" path="m150,c136,8,122,16,97,37,72,58,36,92,,127e" filled="f">
                  <v:path arrowok="t"/>
                </v:shape>
                <v:shape id="_x0000_s2179" style="position:absolute;left:2333;top:2284;width:82;height:127;rotation:859630fd" coordsize="105,165" path="m105,c91,5,78,11,60,38,42,65,21,115,,165e" filled="f">
                  <v:path arrowok="t"/>
                </v:shape>
                <v:shape id="_x0000_s2180" style="position:absolute;left:2418;top:1810;width:55;height:120" coordsize="47,160" path="m37,160c18,113,,67,2,40,4,13,25,6,47,e" filled="f">
                  <v:path arrowok="t"/>
                </v:shape>
                <v:shape id="_x0000_s2181" style="position:absolute;left:2360;top:1867;width:55;height:97" coordsize="70,105" path="m70,105c40,63,10,22,,e" filled="f">
                  <v:path arrowok="t"/>
                </v:shape>
                <v:shape id="_x0000_s2182" style="position:absolute;left:2396;top:2321;width:60;height:132;rotation:869449fd" coordsize="80,170" path="m80,c66,8,53,17,40,45,27,73,13,121,,170e" filled="f">
                  <v:path arrowok="t"/>
                </v:shape>
                <v:shape id="_x0000_s2183" style="position:absolute;left:2473;top:2337;width:27;height:135;rotation:650159fd" coordsize="35,175" path="m35,c28,13,21,26,15,55,9,84,4,129,,175e" filled="f">
                  <v:path arrowok="t"/>
                </v:shape>
                <v:shape id="_x0000_s2184" style="position:absolute;left:2750;top:2214;width:131;height:33" coordsize="170,43" path="m,c51,18,102,37,130,40v28,3,34,-9,40,-20e" filled="f">
                  <v:path arrowok="t"/>
                </v:shape>
                <v:shape id="_x0000_s2185" style="position:absolute;left:2730;top:2264;width:108;height:66" coordsize="140,85" path="m,c41,32,82,65,105,75v23,10,29,-3,35,-15e" filled="f">
                  <v:path arrowok="t"/>
                </v:shape>
                <v:shape id="_x0000_s2186" style="position:absolute;left:2700;top:2307;width:77;height:73" coordsize="100,95" path="m,c,,50,47,100,95e" filled="f">
                  <v:path arrowok="t"/>
                </v:shape>
                <v:shape id="_x0000_s2187" style="position:absolute;left:2665;top:2334;width:42;height:104" coordsize="55,135" path="m,c,,27,67,55,135e" filled="f">
                  <v:path arrowok="t"/>
                </v:shape>
                <v:shape id="_x0000_s2188" style="position:absolute;left:2609;top:2349;width:30;height:119" coordsize="39,155" path="m14,c7,2,,4,4,30v4,26,19,75,35,125e" filled="f">
                  <v:path arrowok="t"/>
                </v:shape>
                <v:shape id="_x0000_s2189" style="position:absolute;left:2543;top:2349;width:22;height:127" coordsize="29,165" path="m29,c18,11,8,23,4,50,,77,2,121,4,165e" filled="f">
                  <v:path arrowok="t"/>
                </v:shape>
                <v:shape id="_x0000_s2190" style="position:absolute;left:2493;top:1660;width:99;height:258;rotation:-513611fd" coordsize="128,335" path="m13,335c6,288,,242,8,215v8,-27,35,-9,55,-45c83,134,105,67,128,e" filled="f">
                  <v:path arrowok="t"/>
                </v:shape>
                <v:shape id="_x0000_s2191" style="position:absolute;left:2560;top:1664;width:139;height:135;rotation:-1754366fd" coordsize="180,175" path="m,175c74,102,149,30,180,e" filled="f">
                  <v:path arrowok="t"/>
                </v:shape>
                <v:oval id="_x0000_s2192" style="position:absolute;left:2196;top:2373;width:110;height:109">
                  <o:extrusion v:ext="view" backdepth="1in" on="t"/>
                </v:oval>
                <v:line id="_x0000_s2193" style="position:absolute;rotation:166315fd;flip:x" from="2000,2430" to="2250,2665">
                  <v:stroke endarrow="classic"/>
                </v:line>
                <v:rect id="_x0000_s2194" style="position:absolute;left:2904;top:1349;width:307;height:88"/>
                <v:line id="_x0000_s2195" style="position:absolute" from="2772,1393" to="2904,1393"/>
                <v:line id="_x0000_s2196" style="position:absolute" from="3211,1393" to="3342,1393"/>
                <v:shape id="_x0000_s2197" style="position:absolute;left:2575;top:1389;width:202;height:262" coordsize="263,350" path="m,350c30,233,61,116,105,58,149,,206,2,263,5e" filled="f">
                  <v:path arrowok="t"/>
                </v:shape>
                <v:shape id="_x0000_s2198" style="position:absolute;left:2660;top:1387;width:842;height:257" coordsize="1131,322" path="m,322c5,305,11,288,53,277v42,-11,68,-21,202,-23c389,252,715,274,855,262v140,-12,204,-54,240,-83c1131,150,1088,116,1073,89,1058,62,1035,28,1005,14,975,,934,3,893,7e" filled="f">
                  <v:path arrowok="t"/>
                </v:shape>
              </v:group>
              <v:rect id="_x0000_s2199" style="position:absolute;left:4475;top:1350;width:1743;height:1118" stroked="f"/>
              <v:line id="_x0000_s2200" style="position:absolute" from="4695,2238" to="5802,2238"/>
              <v:line id="_x0000_s2201" style="position:absolute;flip:y" from="4695,2099" to="4695,2238"/>
              <v:line id="_x0000_s2202" style="position:absolute;flip:y" from="4695,1684" to="4695,1823"/>
              <v:oval id="_x0000_s2203" style="position:absolute;left:4556;top:1823;width:266;height:265" filled="f"/>
              <v:line id="_x0000_s2204" style="position:absolute" from="4752,2157" to="4799,2157"/>
              <v:line id="_x0000_s2205" style="position:absolute;flip:y" from="4776,1742" to="4776,1788"/>
              <v:line id="_x0000_s2206" style="position:absolute" from="4752,1765" to="4799,1765"/>
              <v:line id="_x0000_s2207" style="position:absolute;flip:y" from="4625,1938" to="4649,1961"/>
              <v:line id="_x0000_s2208" style="position:absolute" from="4649,1938" to="4672,1938"/>
              <v:line id="_x0000_s2209" style="position:absolute" from="4672,1938" to="4718,1984"/>
              <v:line id="_x0000_s2210" style="position:absolute" from="4718,1984" to="4741,1984"/>
              <v:line id="_x0000_s2211" style="position:absolute;flip:y" from="4741,1961" to="4764,1984"/>
              <v:line id="_x0000_s2212" style="position:absolute" from="4695,1684" to="4787,1684"/>
              <v:line id="_x0000_s2213" style="position:absolute" from="5156,1684" to="5156,1684"/>
              <v:shape id="_x0000_s2214" type="#_x0000_t19" style="position:absolute;left:4787;top:1615;width:116;height:65" coordsize="43200,27115" adj="10901511,969507,21600" path="wr,,43200,43200,611,26700,42484,27115nfewr,,43200,43200,611,26700,42484,27115l21600,21600nsxe">
                <v:path o:connectlocs="611,26700;42484,27115;21600,21600"/>
              </v:shape>
              <v:shape id="_x0000_s2215" type="#_x0000_t19" style="position:absolute;left:4914;top:1615;width:116;height:65" coordsize="43200,27115" adj="10901511,969507,21600" path="wr,,43200,43200,611,26700,42484,27115nfewr,,43200,43200,611,26700,42484,27115l21600,21600nsxe">
                <v:path o:connectlocs="611,26700;42484,27115;21600,21600"/>
              </v:shape>
              <v:shape id="_x0000_s2216" type="#_x0000_t19" style="position:absolute;left:5041;top:1615;width:103;height:64" coordsize="43200,26693" adj="10902785,793984,21600" path="wr,,43200,43200,609,26693,42719,26133nfewr,,43200,43200,609,26693,42719,26133l21600,21600nsxe">
                <v:path o:connectlocs="609,26693;42719,26133;21600,21600"/>
              </v:shape>
              <v:line id="_x0000_s2217" style="position:absolute" from="5156,1684" to="5248,1684"/>
              <v:rect id="_x0000_s2218" style="position:absolute;left:5387;top:1638;width:265;height:81" filled="f"/>
              <v:line id="_x0000_s2219" style="position:absolute;flip:x" from="5664,1684" to="5802,1684"/>
              <v:line id="_x0000_s2220" style="position:absolute" from="5248,1684" to="5387,1684"/>
              <v:rect id="_x0000_s2221" style="position:absolute;left:5756;top:1823;width:81;height:265" filled="f"/>
              <v:line id="_x0000_s2222" style="position:absolute;flip:y" from="5802,2099" to="5802,2238"/>
              <v:line id="_x0000_s2223" style="position:absolute" from="5802,1684" to="5802,1823"/>
              <v:shape id="_x0000_s2224" type="#_x0000_t202" style="position:absolute;left:4062;top:1793;width:455;height:271;mso-wrap-style:none" stroked="f">
                <v:textbox style="mso-next-textbox:#_x0000_s2224;mso-fit-shape-to-text:t" inset="1.5mm,.3mm,1.5mm,.3mm">
                  <w:txbxContent>
                    <w:p w:rsidR="00C360C0" w:rsidRDefault="00C360C0" w:rsidP="00C360C0">
                      <w:r w:rsidRPr="00647EDA">
                        <w:rPr>
                          <w:position w:val="-10"/>
                        </w:rPr>
                        <w:object w:dxaOrig="420" w:dyaOrig="320">
                          <v:shape id="_x0000_i1599" type="#_x0000_t75" style="width:21pt;height:15.75pt" o:ole="">
                            <v:imagedata r:id="rId962" o:title=""/>
                          </v:shape>
                          <o:OLEObject Type="Embed" ProgID="Equation.3" ShapeID="_x0000_i1599" DrawAspect="Content" ObjectID="_1347552799" r:id="rId963"/>
                        </w:object>
                      </w:r>
                    </w:p>
                  </w:txbxContent>
                </v:textbox>
              </v:shape>
              <v:shape id="_x0000_s2225" type="#_x0000_t202" style="position:absolute;left:4778;top:1362;width:301;height:237;mso-wrap-style:none" stroked="f">
                <v:textbox style="mso-next-textbox:#_x0000_s2225;mso-fit-shape-to-text:t" inset="1.5mm,.3mm,1.5mm,.3mm">
                  <w:txbxContent>
                    <w:p w:rsidR="00C360C0" w:rsidRDefault="00C360C0" w:rsidP="00C360C0">
                      <w:r w:rsidRPr="00647EDA">
                        <w:rPr>
                          <w:position w:val="-4"/>
                        </w:rPr>
                        <w:object w:dxaOrig="220" w:dyaOrig="260">
                          <v:shape id="_x0000_i1598" type="#_x0000_t75" style="width:11.25pt;height:12.75pt" o:ole="">
                            <v:imagedata r:id="rId964" o:title=""/>
                          </v:shape>
                          <o:OLEObject Type="Embed" ProgID="Equation.3" ShapeID="_x0000_i1598" DrawAspect="Content" ObjectID="_1347552798" r:id="rId965"/>
                        </w:object>
                      </w:r>
                    </w:p>
                  </w:txbxContent>
                </v:textbox>
              </v:shape>
              <v:shape id="_x0000_s2226" type="#_x0000_t202" style="position:absolute;left:5389;top:1373;width:270;height:238;mso-wrap-style:none" stroked="f">
                <v:textbox style="mso-next-textbox:#_x0000_s2226;mso-fit-shape-to-text:t" inset="1.5mm,.3mm,1.5mm,.3mm">
                  <w:txbxContent>
                    <w:p w:rsidR="00C360C0" w:rsidRDefault="00C360C0" w:rsidP="00C360C0">
                      <w:r w:rsidRPr="00647EDA">
                        <w:rPr>
                          <w:position w:val="-4"/>
                        </w:rPr>
                        <w:object w:dxaOrig="180" w:dyaOrig="200">
                          <v:shape id="_x0000_i1597" type="#_x0000_t75" style="width:9pt;height:9.75pt" o:ole="">
                            <v:imagedata r:id="rId966" o:title=""/>
                          </v:shape>
                          <o:OLEObject Type="Embed" ProgID="Equation.3" ShapeID="_x0000_i1597" DrawAspect="Content" ObjectID="_1347552797" r:id="rId967"/>
                        </w:object>
                      </w:r>
                    </w:p>
                  </w:txbxContent>
                </v:textbox>
              </v:shape>
              <v:shape id="_x0000_s2227" type="#_x0000_t202" style="position:absolute;left:5874;top:1825;width:316;height:238;mso-wrap-style:none" stroked="f">
                <v:textbox style="mso-next-textbox:#_x0000_s2227;mso-fit-shape-to-text:t" inset="1.5mm,.3mm,1.5mm,.3mm">
                  <w:txbxContent>
                    <w:p w:rsidR="00C360C0" w:rsidRDefault="00C360C0" w:rsidP="00C360C0">
                      <w:r w:rsidRPr="00647EDA">
                        <w:rPr>
                          <w:position w:val="-4"/>
                        </w:rPr>
                        <w:object w:dxaOrig="240" w:dyaOrig="260">
                          <v:shape id="_x0000_i1596" type="#_x0000_t75" style="width:12pt;height:12.75pt" o:ole="">
                            <v:imagedata r:id="rId968" o:title=""/>
                          </v:shape>
                          <o:OLEObject Type="Embed" ProgID="Equation.3" ShapeID="_x0000_i1596" DrawAspect="Content" ObjectID="_1347552796" r:id="rId969"/>
                        </w:object>
                      </w:r>
                    </w:p>
                  </w:txbxContent>
                </v:textbox>
              </v:shape>
              <v:shape id="_x0000_s2228" type="#_x0000_t202" style="position:absolute;left:5308;top:2286;width:424;height:272;mso-wrap-style:none" stroked="f">
                <v:textbox style="mso-next-textbox:#_x0000_s2228;mso-fit-shape-to-text:t" inset="1.5mm,.3mm,1.5mm,.3mm">
                  <w:txbxContent>
                    <w:p w:rsidR="00C360C0" w:rsidRDefault="00C360C0" w:rsidP="00C360C0">
                      <w:r w:rsidRPr="00647EDA">
                        <w:rPr>
                          <w:position w:val="-10"/>
                        </w:rPr>
                        <w:object w:dxaOrig="380" w:dyaOrig="320">
                          <v:shape id="_x0000_i1595" type="#_x0000_t75" style="width:18.75pt;height:15.75pt" o:ole="">
                            <v:imagedata r:id="rId970" o:title=""/>
                          </v:shape>
                          <o:OLEObject Type="Embed" ProgID="Equation.3" ShapeID="_x0000_i1595" DrawAspect="Content" ObjectID="_1347552795" r:id="rId971"/>
                        </w:object>
                      </w:r>
                    </w:p>
                  </w:txbxContent>
                </v:textbox>
              </v:shape>
              <v:line id="_x0000_s2229" style="position:absolute;flip:x" from="5347,2171" to="5613,2171">
                <v:stroke endarrow="classic" endarrowwidth="narrow" endarrowlength="short"/>
              </v:line>
              <v:shape id="_x0000_s2230" type="#_x0000_t202" style="position:absolute;left:1659;top:2240;width:470;height:272;mso-wrap-style:none" stroked="f">
                <v:textbox style="mso-next-textbox:#_x0000_s2230;mso-fit-shape-to-text:t" inset="1.5mm,.3mm,1.5mm,.3mm">
                  <w:txbxContent>
                    <w:p w:rsidR="00C360C0" w:rsidRDefault="00C360C0" w:rsidP="00C360C0">
                      <w:r w:rsidRPr="00647EDA">
                        <w:rPr>
                          <w:position w:val="-10"/>
                        </w:rPr>
                        <w:object w:dxaOrig="440" w:dyaOrig="320">
                          <v:shape id="_x0000_i1594" type="#_x0000_t75" style="width:21.75pt;height:15.75pt" o:ole="">
                            <v:imagedata r:id="rId972" o:title=""/>
                          </v:shape>
                          <o:OLEObject Type="Embed" ProgID="Equation.3" ShapeID="_x0000_i1594" DrawAspect="Content" ObjectID="_1347552794" r:id="rId973"/>
                        </w:object>
                      </w:r>
                    </w:p>
                  </w:txbxContent>
                </v:textbox>
              </v:shape>
              <v:shape id="_x0000_s2231" type="#_x0000_t202" style="position:absolute;left:3241;top:1109;width:316;height:239;mso-wrap-style:none" stroked="f">
                <v:textbox style="mso-next-textbox:#_x0000_s2231;mso-fit-shape-to-text:t" inset="1.5mm,.3mm,1.5mm,.3mm">
                  <w:txbxContent>
                    <w:p w:rsidR="00C360C0" w:rsidRDefault="00C360C0" w:rsidP="00C360C0">
                      <w:r w:rsidRPr="00647EDA">
                        <w:rPr>
                          <w:position w:val="-4"/>
                        </w:rPr>
                        <w:object w:dxaOrig="240" w:dyaOrig="260">
                          <v:shape id="_x0000_i1593" type="#_x0000_t75" style="width:12pt;height:12.75pt" o:ole="">
                            <v:imagedata r:id="rId968" o:title=""/>
                          </v:shape>
                          <o:OLEObject Type="Embed" ProgID="Equation.3" ShapeID="_x0000_i1593" DrawAspect="Content" ObjectID="_1347552793" r:id="rId974"/>
                        </w:object>
                      </w:r>
                    </w:p>
                  </w:txbxContent>
                </v:textbox>
              </v:shape>
              <v:shape id="_x0000_s2232" type="#_x0000_t202" style="position:absolute;left:1821;top:1329;width:346;height:272;mso-wrap-style:none" stroked="f">
                <v:textbox style="mso-next-textbox:#_x0000_s2232;mso-fit-shape-to-text:t" inset="1.5mm,.3mm,1.5mm,.3mm">
                  <w:txbxContent>
                    <w:p w:rsidR="00C360C0" w:rsidRDefault="00C360C0" w:rsidP="00C360C0">
                      <w:r w:rsidRPr="0074751F">
                        <w:rPr>
                          <w:position w:val="-10"/>
                        </w:rPr>
                        <w:object w:dxaOrig="279" w:dyaOrig="320">
                          <v:shape id="_x0000_i1592" type="#_x0000_t75" style="width:14.25pt;height:15.75pt" o:ole="">
                            <v:imagedata r:id="rId975" o:title=""/>
                          </v:shape>
                          <o:OLEObject Type="Embed" ProgID="Equation.3" ShapeID="_x0000_i1592" DrawAspect="Content" ObjectID="_1347552792" r:id="rId976"/>
                        </w:object>
                      </w:r>
                    </w:p>
                  </w:txbxContent>
                </v:textbox>
              </v:shape>
              <v:shape id="_x0000_s2233" type="#_x0000_t202" style="position:absolute;left:4084;top:1306;width:347;height:272;mso-wrap-style:none" stroked="f">
                <v:textbox style="mso-next-textbox:#_x0000_s2233;mso-fit-shape-to-text:t" inset="1.5mm,.3mm,1.5mm,.3mm">
                  <w:txbxContent>
                    <w:p w:rsidR="00C360C0" w:rsidRDefault="00C360C0" w:rsidP="00C360C0">
                      <w:r w:rsidRPr="0074751F">
                        <w:rPr>
                          <w:position w:val="-10"/>
                        </w:rPr>
                        <w:object w:dxaOrig="279" w:dyaOrig="320">
                          <v:shape id="_x0000_i1591" type="#_x0000_t75" style="width:14.25pt;height:15.75pt" o:ole="">
                            <v:imagedata r:id="rId977" o:title=""/>
                          </v:shape>
                          <o:OLEObject Type="Embed" ProgID="Equation.3" ShapeID="_x0000_i1591" DrawAspect="Content" ObjectID="_1347552791" r:id="rId978"/>
                        </w:objec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C360C0" w:rsidRDefault="00C360C0" w:rsidP="00C360C0">
      <w:pPr>
        <w:ind w:firstLine="720"/>
        <w:jc w:val="both"/>
        <w:rPr>
          <w:lang w:val="uk-UA"/>
        </w:rPr>
      </w:pPr>
      <w:r>
        <w:rPr>
          <w:lang w:val="uk-UA"/>
        </w:rPr>
        <w:t>Більше того, при спеціальній конструкції трансформатора таке просте співвідношення між струмами зберігається і при довільній залежності струму від часу. Такий трансформатор називається поясом Роговського (рис.) і конструктивно складається із замкнутого соленоїда д</w:t>
      </w:r>
      <w:r>
        <w:rPr>
          <w:lang w:val="uk-UA"/>
        </w:rPr>
        <w:t>о</w:t>
      </w:r>
      <w:r>
        <w:rPr>
          <w:lang w:val="uk-UA"/>
        </w:rPr>
        <w:t>вільної форми із рівномірною намоткою. Принцип дії поясу базується на законах класичної електродинаміки  у кваз</w:t>
      </w:r>
      <w:r>
        <w:rPr>
          <w:lang w:val="uk-UA"/>
        </w:rPr>
        <w:t>і</w:t>
      </w:r>
      <w:r>
        <w:rPr>
          <w:lang w:val="uk-UA"/>
        </w:rPr>
        <w:t xml:space="preserve">статичному наближенні: рівняннях Максвела - </w:t>
      </w:r>
      <w:r w:rsidRPr="00214B33">
        <w:rPr>
          <w:position w:val="-32"/>
          <w:lang w:val="uk-UA"/>
        </w:rPr>
        <w:object w:dxaOrig="1820" w:dyaOrig="700">
          <v:shape id="_x0000_i1498" type="#_x0000_t75" style="width:90.75pt;height:35.25pt" o:ole="">
            <v:imagedata r:id="rId979" o:title=""/>
          </v:shape>
          <o:OLEObject Type="Embed" ProgID="Equation.3" ShapeID="_x0000_i1498" DrawAspect="Content" ObjectID="_1347552709" r:id="rId980"/>
        </w:object>
      </w:r>
      <w:r>
        <w:rPr>
          <w:lang w:val="uk-UA"/>
        </w:rPr>
        <w:t xml:space="preserve">, </w:t>
      </w:r>
      <w:r w:rsidRPr="00214B33">
        <w:rPr>
          <w:position w:val="-16"/>
          <w:lang w:val="uk-UA"/>
        </w:rPr>
        <w:object w:dxaOrig="960" w:dyaOrig="440">
          <v:shape id="_x0000_i1499" type="#_x0000_t75" style="width:48pt;height:21.75pt" o:ole="">
            <v:imagedata r:id="rId981" o:title=""/>
          </v:shape>
          <o:OLEObject Type="Embed" ProgID="Equation.3" ShapeID="_x0000_i1499" DrawAspect="Content" ObjectID="_1347552710" r:id="rId982"/>
        </w:object>
      </w:r>
      <w:r>
        <w:rPr>
          <w:lang w:val="uk-UA"/>
        </w:rPr>
        <w:t xml:space="preserve"> ; та матеріальному рі</w:t>
      </w:r>
      <w:r>
        <w:rPr>
          <w:lang w:val="uk-UA"/>
        </w:rPr>
        <w:t>в</w:t>
      </w:r>
      <w:r>
        <w:rPr>
          <w:lang w:val="uk-UA"/>
        </w:rPr>
        <w:t xml:space="preserve">нянні - </w:t>
      </w:r>
      <w:r w:rsidRPr="00B27841">
        <w:rPr>
          <w:position w:val="-12"/>
          <w:lang w:val="uk-UA"/>
        </w:rPr>
        <w:object w:dxaOrig="1080" w:dyaOrig="360">
          <v:shape id="_x0000_i1500" type="#_x0000_t75" style="width:54pt;height:18pt" o:ole="">
            <v:imagedata r:id="rId983" o:title=""/>
          </v:shape>
          <o:OLEObject Type="Embed" ProgID="Equation.3" ShapeID="_x0000_i1500" DrawAspect="Content" ObjectID="_1347552711" r:id="rId984"/>
        </w:object>
      </w:r>
      <w:r>
        <w:rPr>
          <w:lang w:val="uk-UA"/>
        </w:rPr>
        <w:t>. Нехай поперечні розміри пояса незначні, тоді ЕРС індукції що виникає на зати</w:t>
      </w:r>
      <w:r>
        <w:rPr>
          <w:lang w:val="uk-UA"/>
        </w:rPr>
        <w:t>с</w:t>
      </w:r>
      <w:r>
        <w:rPr>
          <w:lang w:val="uk-UA"/>
        </w:rPr>
        <w:t>качах пояса:</w:t>
      </w:r>
    </w:p>
    <w:p w:rsidR="00C360C0" w:rsidRDefault="00C360C0" w:rsidP="00C360C0">
      <w:pPr>
        <w:ind w:firstLine="720"/>
        <w:jc w:val="both"/>
        <w:rPr>
          <w:lang w:val="uk-UA"/>
        </w:rPr>
      </w:pPr>
    </w:p>
    <w:p w:rsidR="00C360C0" w:rsidRDefault="00B058A5" w:rsidP="00C360C0">
      <w:pPr>
        <w:ind w:firstLine="720"/>
        <w:jc w:val="both"/>
        <w:rPr>
          <w:lang w:val="uk-UA"/>
        </w:rPr>
      </w:pPr>
      <w:r w:rsidRPr="00C26834">
        <w:rPr>
          <w:position w:val="-32"/>
          <w:lang w:val="uk-UA"/>
        </w:rPr>
        <w:object w:dxaOrig="7760" w:dyaOrig="720">
          <v:shape id="_x0000_i1501" type="#_x0000_t75" style="width:387.75pt;height:36pt" o:ole="">
            <v:imagedata r:id="rId985" o:title=""/>
          </v:shape>
          <o:OLEObject Type="Embed" ProgID="Equation.3" ShapeID="_x0000_i1501" DrawAspect="Content" ObjectID="_1347552712" r:id="rId986"/>
        </w:object>
      </w:r>
      <w:r w:rsidR="00C360C0">
        <w:rPr>
          <w:lang w:val="uk-UA"/>
        </w:rPr>
        <w:t>,</w:t>
      </w:r>
    </w:p>
    <w:p w:rsidR="00145C96" w:rsidRPr="00145C96" w:rsidRDefault="00C360C0" w:rsidP="00C360C0">
      <w:pPr>
        <w:jc w:val="both"/>
        <w:rPr>
          <w:lang w:val="uk-UA"/>
        </w:rPr>
      </w:pPr>
      <w:r>
        <w:rPr>
          <w:lang w:val="uk-UA"/>
        </w:rPr>
        <w:t xml:space="preserve">тут </w:t>
      </w:r>
      <w:r w:rsidRPr="00A36833">
        <w:rPr>
          <w:position w:val="-6"/>
          <w:lang w:val="uk-UA"/>
        </w:rPr>
        <w:object w:dxaOrig="220" w:dyaOrig="279">
          <v:shape id="_x0000_i1502" type="#_x0000_t75" style="width:11.25pt;height:14.25pt" o:ole="">
            <v:imagedata r:id="rId987" o:title=""/>
          </v:shape>
          <o:OLEObject Type="Embed" ProgID="Equation.3" ShapeID="_x0000_i1502" DrawAspect="Content" ObjectID="_1347552713" r:id="rId988"/>
        </w:object>
      </w:r>
      <w:r>
        <w:rPr>
          <w:lang w:val="uk-UA"/>
        </w:rPr>
        <w:t xml:space="preserve"> -площа поперечного перерізу соленоїда, </w:t>
      </w:r>
      <w:r w:rsidRPr="00A36833">
        <w:rPr>
          <w:position w:val="-12"/>
          <w:lang w:val="uk-UA"/>
        </w:rPr>
        <w:object w:dxaOrig="279" w:dyaOrig="360">
          <v:shape id="_x0000_i1503" type="#_x0000_t75" style="width:14.25pt;height:18pt" o:ole="">
            <v:imagedata r:id="rId989" o:title=""/>
          </v:shape>
          <o:OLEObject Type="Embed" ProgID="Equation.3" ShapeID="_x0000_i1503" DrawAspect="Content" ObjectID="_1347552714" r:id="rId990"/>
        </w:object>
      </w:r>
      <w:r>
        <w:rPr>
          <w:lang w:val="uk-UA"/>
        </w:rPr>
        <w:t xml:space="preserve"> - щільність намотки, обидві величини вв</w:t>
      </w:r>
      <w:r>
        <w:rPr>
          <w:lang w:val="uk-UA"/>
        </w:rPr>
        <w:t>а</w:t>
      </w:r>
      <w:r>
        <w:rPr>
          <w:lang w:val="uk-UA"/>
        </w:rPr>
        <w:t xml:space="preserve">жаються сталими вздовж поясу; </w:t>
      </w:r>
      <w:r w:rsidRPr="00A36833">
        <w:rPr>
          <w:position w:val="-10"/>
          <w:lang w:val="uk-UA"/>
        </w:rPr>
        <w:object w:dxaOrig="240" w:dyaOrig="260">
          <v:shape id="_x0000_i1504" type="#_x0000_t75" style="width:12pt;height:12.75pt" o:ole="">
            <v:imagedata r:id="rId991" o:title=""/>
          </v:shape>
          <o:OLEObject Type="Embed" ProgID="Equation.3" ShapeID="_x0000_i1504" DrawAspect="Content" ObjectID="_1347552715" r:id="rId992"/>
        </w:object>
      </w:r>
      <w:r>
        <w:rPr>
          <w:lang w:val="uk-UA"/>
        </w:rPr>
        <w:t xml:space="preserve"> - магнітна проникність осердя поясу</w:t>
      </w:r>
      <w:r w:rsidR="00C1058F">
        <w:rPr>
          <w:lang w:val="uk-UA"/>
        </w:rPr>
        <w:t xml:space="preserve">, </w:t>
      </w:r>
      <w:r w:rsidR="00C1058F" w:rsidRPr="00C1058F">
        <w:rPr>
          <w:position w:val="-6"/>
          <w:lang w:val="uk-UA"/>
        </w:rPr>
        <w:object w:dxaOrig="139" w:dyaOrig="279">
          <v:shape id="_x0000_i1505" type="#_x0000_t75" style="width:6.75pt;height:14.25pt" o:ole="">
            <v:imagedata r:id="rId993" o:title=""/>
          </v:shape>
          <o:OLEObject Type="Embed" ProgID="Equation.3" ShapeID="_x0000_i1505" DrawAspect="Content" ObjectID="_1347552716" r:id="rId994"/>
        </w:object>
      </w:r>
      <w:r w:rsidR="00C1058F">
        <w:rPr>
          <w:lang w:val="uk-UA"/>
        </w:rPr>
        <w:t xml:space="preserve"> - довжина магнітного осердя поясу</w:t>
      </w:r>
      <w:r>
        <w:rPr>
          <w:lang w:val="uk-UA"/>
        </w:rPr>
        <w:t>.</w:t>
      </w:r>
      <w:r w:rsidR="00145C96">
        <w:rPr>
          <w:lang w:val="uk-UA"/>
        </w:rPr>
        <w:t xml:space="preserve"> Оскільки напруга на затискачах тороїда </w:t>
      </w:r>
      <w:r w:rsidR="00747084">
        <w:rPr>
          <w:lang w:val="uk-UA"/>
        </w:rPr>
        <w:t>у режимі холостого ходу (</w:t>
      </w:r>
      <w:r w:rsidR="00747084" w:rsidRPr="00747084">
        <w:rPr>
          <w:position w:val="-4"/>
          <w:lang w:val="uk-UA"/>
        </w:rPr>
        <w:object w:dxaOrig="660" w:dyaOrig="260">
          <v:shape id="_x0000_i1506" type="#_x0000_t75" style="width:33pt;height:12.75pt" o:ole="">
            <v:imagedata r:id="rId995" o:title=""/>
          </v:shape>
          <o:OLEObject Type="Embed" ProgID="Equation.3" ShapeID="_x0000_i1506" DrawAspect="Content" ObjectID="_1347552717" r:id="rId996"/>
        </w:object>
      </w:r>
      <w:r w:rsidR="00747084">
        <w:rPr>
          <w:lang w:val="uk-UA"/>
        </w:rPr>
        <w:t xml:space="preserve">) </w:t>
      </w:r>
      <w:r w:rsidR="00145C96">
        <w:rPr>
          <w:lang w:val="uk-UA"/>
        </w:rPr>
        <w:t>проп</w:t>
      </w:r>
      <w:r w:rsidR="00145C96">
        <w:rPr>
          <w:lang w:val="uk-UA"/>
        </w:rPr>
        <w:t>о</w:t>
      </w:r>
      <w:r w:rsidR="00145C96">
        <w:rPr>
          <w:lang w:val="uk-UA"/>
        </w:rPr>
        <w:t>рційна швидкості зміни струму (похідна від струму), то за звичай вторинну обмотку до вимірювального приладу під</w:t>
      </w:r>
      <w:r w:rsidR="00145C96">
        <w:rPr>
          <w:lang w:val="uk-UA"/>
        </w:rPr>
        <w:t>к</w:t>
      </w:r>
      <w:r w:rsidR="00145C96">
        <w:rPr>
          <w:lang w:val="uk-UA"/>
        </w:rPr>
        <w:t>лючають через інтегратор (частіше всього інтегратор на операційному підсилювачі) тим самим  з</w:t>
      </w:r>
      <w:r w:rsidR="00145C96">
        <w:rPr>
          <w:lang w:val="uk-UA"/>
        </w:rPr>
        <w:t>а</w:t>
      </w:r>
      <w:r w:rsidR="00145C96">
        <w:rPr>
          <w:lang w:val="uk-UA"/>
        </w:rPr>
        <w:t>безп</w:t>
      </w:r>
      <w:r w:rsidR="00145C96">
        <w:rPr>
          <w:lang w:val="uk-UA"/>
        </w:rPr>
        <w:t>е</w:t>
      </w:r>
      <w:r w:rsidR="00145C96">
        <w:rPr>
          <w:lang w:val="uk-UA"/>
        </w:rPr>
        <w:t xml:space="preserve">чуючи пропорційність вихідної напруги  струму </w:t>
      </w:r>
      <w:r w:rsidR="00145C96" w:rsidRPr="00145C96">
        <w:rPr>
          <w:position w:val="-10"/>
          <w:lang w:val="uk-UA"/>
        </w:rPr>
        <w:object w:dxaOrig="440" w:dyaOrig="320">
          <v:shape id="_x0000_i1507" type="#_x0000_t75" style="width:21.75pt;height:15.75pt" o:ole="">
            <v:imagedata r:id="rId997" o:title=""/>
          </v:shape>
          <o:OLEObject Type="Embed" ProgID="Equation.3" ShapeID="_x0000_i1507" DrawAspect="Content" ObjectID="_1347552718" r:id="rId998"/>
        </w:object>
      </w:r>
      <w:r w:rsidR="00145C96">
        <w:rPr>
          <w:lang w:val="uk-UA"/>
        </w:rPr>
        <w:t>.</w:t>
      </w:r>
    </w:p>
    <w:p w:rsidR="00C360C0" w:rsidRDefault="00C360C0" w:rsidP="00C360C0">
      <w:pPr>
        <w:jc w:val="both"/>
        <w:rPr>
          <w:lang w:val="uk-UA"/>
        </w:rPr>
      </w:pPr>
      <w:r>
        <w:rPr>
          <w:lang w:val="uk-UA"/>
        </w:rPr>
        <w:t xml:space="preserve"> Еквівалентна схема </w:t>
      </w:r>
      <w:r w:rsidR="00700AEC">
        <w:rPr>
          <w:lang w:val="uk-UA"/>
        </w:rPr>
        <w:t xml:space="preserve">пояса Роговського </w:t>
      </w:r>
      <w:r>
        <w:rPr>
          <w:lang w:val="uk-UA"/>
        </w:rPr>
        <w:t xml:space="preserve">для </w:t>
      </w:r>
      <w:r w:rsidR="00747084">
        <w:rPr>
          <w:lang w:val="uk-UA"/>
        </w:rPr>
        <w:t xml:space="preserve">безпосереднього </w:t>
      </w:r>
      <w:r>
        <w:rPr>
          <w:lang w:val="uk-UA"/>
        </w:rPr>
        <w:t xml:space="preserve">визначення струму у вторинній обмотці показана на рис. , де </w:t>
      </w:r>
      <w:r w:rsidRPr="001D695C">
        <w:rPr>
          <w:position w:val="-4"/>
          <w:lang w:val="uk-UA"/>
        </w:rPr>
        <w:object w:dxaOrig="180" w:dyaOrig="200">
          <v:shape id="_x0000_i1508" type="#_x0000_t75" style="width:9pt;height:9.75pt" o:ole="">
            <v:imagedata r:id="rId999" o:title=""/>
          </v:shape>
          <o:OLEObject Type="Embed" ProgID="Equation.3" ShapeID="_x0000_i1508" DrawAspect="Content" ObjectID="_1347552719" r:id="rId1000"/>
        </w:object>
      </w:r>
      <w:r>
        <w:rPr>
          <w:lang w:val="uk-UA"/>
        </w:rPr>
        <w:t xml:space="preserve"> - опір дроту з якого намотаний соленоїд, </w:t>
      </w:r>
      <w:r w:rsidRPr="001D695C">
        <w:rPr>
          <w:position w:val="-12"/>
          <w:lang w:val="uk-UA"/>
        </w:rPr>
        <w:object w:dxaOrig="1280" w:dyaOrig="380">
          <v:shape id="_x0000_i1509" type="#_x0000_t75" style="width:63.75pt;height:18.75pt" o:ole="">
            <v:imagedata r:id="rId1001" o:title=""/>
          </v:shape>
          <o:OLEObject Type="Embed" ProgID="Equation.3" ShapeID="_x0000_i1509" DrawAspect="Content" ObjectID="_1347552720" r:id="rId1002"/>
        </w:object>
      </w:r>
      <w:r>
        <w:rPr>
          <w:lang w:val="uk-UA"/>
        </w:rPr>
        <w:t xml:space="preserve">  - індуктивність солен</w:t>
      </w:r>
      <w:r>
        <w:rPr>
          <w:lang w:val="uk-UA"/>
        </w:rPr>
        <w:t>о</w:t>
      </w:r>
      <w:r>
        <w:rPr>
          <w:lang w:val="uk-UA"/>
        </w:rPr>
        <w:t xml:space="preserve">їда, </w:t>
      </w:r>
      <w:r w:rsidRPr="001D695C">
        <w:rPr>
          <w:position w:val="-4"/>
          <w:lang w:val="uk-UA"/>
        </w:rPr>
        <w:object w:dxaOrig="240" w:dyaOrig="260">
          <v:shape id="_x0000_i1510" type="#_x0000_t75" style="width:12pt;height:12.75pt" o:ole="">
            <v:imagedata r:id="rId1003" o:title=""/>
          </v:shape>
          <o:OLEObject Type="Embed" ProgID="Equation.3" ShapeID="_x0000_i1510" DrawAspect="Content" ObjectID="_1347552721" r:id="rId1004"/>
        </w:object>
      </w:r>
      <w:r>
        <w:rPr>
          <w:lang w:val="uk-UA"/>
        </w:rPr>
        <w:t xml:space="preserve"> - вхідний опір вимірювального приладу. </w:t>
      </w:r>
      <w:r w:rsidR="00EE034D">
        <w:rPr>
          <w:lang w:val="uk-UA"/>
        </w:rPr>
        <w:t>Для вказаного кола рівняння для струму у вторинній обмотці</w:t>
      </w:r>
      <w:r w:rsidR="00EE034D" w:rsidRPr="00EE034D">
        <w:t xml:space="preserve"> </w:t>
      </w:r>
      <w:r w:rsidR="00EE034D">
        <w:rPr>
          <w:lang w:val="uk-UA"/>
        </w:rPr>
        <w:t>буде наст</w:t>
      </w:r>
      <w:r w:rsidR="00EE034D">
        <w:rPr>
          <w:lang w:val="uk-UA"/>
        </w:rPr>
        <w:t>у</w:t>
      </w:r>
      <w:r w:rsidR="00EE034D">
        <w:rPr>
          <w:lang w:val="uk-UA"/>
        </w:rPr>
        <w:t>пним</w:t>
      </w:r>
    </w:p>
    <w:p w:rsidR="00EE034D" w:rsidRDefault="00700AEC" w:rsidP="00C360C0">
      <w:pPr>
        <w:jc w:val="both"/>
        <w:rPr>
          <w:lang w:val="uk-UA"/>
        </w:rPr>
      </w:pPr>
      <w:r w:rsidRPr="00700AEC">
        <w:rPr>
          <w:position w:val="-24"/>
          <w:lang w:val="uk-UA"/>
        </w:rPr>
        <w:object w:dxaOrig="5179" w:dyaOrig="620">
          <v:shape id="_x0000_i1511" type="#_x0000_t75" style="width:258.75pt;height:30.75pt" o:ole="">
            <v:imagedata r:id="rId1005" o:title=""/>
          </v:shape>
          <o:OLEObject Type="Embed" ProgID="Equation.3" ShapeID="_x0000_i1511" DrawAspect="Content" ObjectID="_1347552722" r:id="rId1006"/>
        </w:object>
      </w:r>
      <w:r w:rsidR="00C1058F">
        <w:rPr>
          <w:lang w:val="uk-UA"/>
        </w:rPr>
        <w:t>.</w:t>
      </w:r>
    </w:p>
    <w:p w:rsidR="00700AEC" w:rsidRDefault="00700AEC" w:rsidP="00C360C0">
      <w:pPr>
        <w:jc w:val="both"/>
        <w:rPr>
          <w:lang w:val="uk-UA"/>
        </w:rPr>
      </w:pPr>
      <w:r>
        <w:rPr>
          <w:lang w:val="uk-UA"/>
        </w:rPr>
        <w:t>Загальний розв’язок диференціального рівняння ()  при нульових початкових умовах  відомий:</w:t>
      </w:r>
    </w:p>
    <w:p w:rsidR="00700AEC" w:rsidRDefault="00811E50" w:rsidP="00C360C0">
      <w:pPr>
        <w:jc w:val="both"/>
        <w:rPr>
          <w:lang w:val="uk-UA"/>
        </w:rPr>
      </w:pPr>
      <w:r w:rsidRPr="00700AEC">
        <w:rPr>
          <w:position w:val="-32"/>
          <w:lang w:val="uk-UA"/>
        </w:rPr>
        <w:object w:dxaOrig="2600" w:dyaOrig="760">
          <v:shape id="_x0000_i1512" type="#_x0000_t75" style="width:129.75pt;height:38.25pt" o:ole="">
            <v:imagedata r:id="rId1007" o:title=""/>
          </v:shape>
          <o:OLEObject Type="Embed" ProgID="Equation.3" ShapeID="_x0000_i1512" DrawAspect="Content" ObjectID="_1347552723" r:id="rId1008"/>
        </w:object>
      </w:r>
      <w:r>
        <w:rPr>
          <w:lang w:val="uk-UA"/>
        </w:rPr>
        <w:t>,</w:t>
      </w:r>
    </w:p>
    <w:p w:rsidR="00811E50" w:rsidRDefault="00811E50" w:rsidP="00C360C0">
      <w:pPr>
        <w:jc w:val="both"/>
        <w:rPr>
          <w:lang w:val="uk-UA"/>
        </w:rPr>
      </w:pPr>
      <w:r>
        <w:rPr>
          <w:lang w:val="uk-UA"/>
        </w:rPr>
        <w:t xml:space="preserve">тут </w:t>
      </w:r>
      <w:r w:rsidRPr="00811E50">
        <w:rPr>
          <w:position w:val="-10"/>
          <w:lang w:val="uk-UA"/>
        </w:rPr>
        <w:object w:dxaOrig="200" w:dyaOrig="320">
          <v:shape id="_x0000_i1513" type="#_x0000_t75" style="width:9.75pt;height:15.75pt" o:ole="">
            <v:imagedata r:id="rId1009" o:title=""/>
          </v:shape>
          <o:OLEObject Type="Embed" ProgID="Equation.3" ShapeID="_x0000_i1513" DrawAspect="Content" ObjectID="_1347552724" r:id="rId1010"/>
        </w:object>
      </w:r>
      <w:r>
        <w:rPr>
          <w:lang w:val="uk-UA"/>
        </w:rPr>
        <w:t xml:space="preserve">- змінна інтегрування, а </w:t>
      </w:r>
      <w:r w:rsidRPr="00C1058F">
        <w:rPr>
          <w:position w:val="-10"/>
          <w:lang w:val="uk-UA"/>
        </w:rPr>
        <w:object w:dxaOrig="1340" w:dyaOrig="340">
          <v:shape id="_x0000_i1514" type="#_x0000_t75" style="width:66.75pt;height:17.25pt" o:ole="">
            <v:imagedata r:id="rId1011" o:title=""/>
          </v:shape>
          <o:OLEObject Type="Embed" ProgID="Equation.3" ShapeID="_x0000_i1514" DrawAspect="Content" ObjectID="_1347552725" r:id="rId1012"/>
        </w:object>
      </w:r>
      <w:r>
        <w:rPr>
          <w:lang w:val="uk-UA"/>
        </w:rPr>
        <w:t xml:space="preserve"> - постійна часу кола, схема якого показана на рис. .</w:t>
      </w:r>
    </w:p>
    <w:p w:rsidR="00C1058F" w:rsidRDefault="00C1058F" w:rsidP="00C360C0">
      <w:pPr>
        <w:jc w:val="both"/>
        <w:rPr>
          <w:lang w:val="uk-UA"/>
        </w:rPr>
      </w:pPr>
      <w:r>
        <w:rPr>
          <w:lang w:val="uk-UA"/>
        </w:rPr>
        <w:t xml:space="preserve">Якщо постійна часу кола </w:t>
      </w:r>
      <w:r w:rsidR="0086575B" w:rsidRPr="0086575B">
        <w:rPr>
          <w:position w:val="-6"/>
          <w:lang w:val="uk-UA"/>
        </w:rPr>
        <w:object w:dxaOrig="200" w:dyaOrig="220">
          <v:shape id="_x0000_i1515" type="#_x0000_t75" style="width:9.75pt;height:11.25pt" o:ole="">
            <v:imagedata r:id="rId1013" o:title=""/>
          </v:shape>
          <o:OLEObject Type="Embed" ProgID="Equation.3" ShapeID="_x0000_i1515" DrawAspect="Content" ObjectID="_1347552726" r:id="rId1014"/>
        </w:object>
      </w:r>
      <w:r>
        <w:rPr>
          <w:lang w:val="uk-UA"/>
        </w:rPr>
        <w:t xml:space="preserve"> значно </w:t>
      </w:r>
      <w:r w:rsidR="00B058A5">
        <w:rPr>
          <w:lang w:val="uk-UA"/>
        </w:rPr>
        <w:t>більша</w:t>
      </w:r>
      <w:r>
        <w:rPr>
          <w:lang w:val="uk-UA"/>
        </w:rPr>
        <w:t xml:space="preserve"> від характерного часу зміни струму </w:t>
      </w:r>
      <w:r w:rsidRPr="00C1058F">
        <w:rPr>
          <w:position w:val="-10"/>
          <w:lang w:val="uk-UA"/>
        </w:rPr>
        <w:object w:dxaOrig="440" w:dyaOrig="320">
          <v:shape id="_x0000_i1516" type="#_x0000_t75" style="width:21.75pt;height:15.75pt" o:ole="">
            <v:imagedata r:id="rId1015" o:title=""/>
          </v:shape>
          <o:OLEObject Type="Embed" ProgID="Equation.3" ShapeID="_x0000_i1516" DrawAspect="Content" ObjectID="_1347552727" r:id="rId1016"/>
        </w:object>
      </w:r>
      <w:r w:rsidR="00B058A5">
        <w:rPr>
          <w:lang w:val="uk-UA"/>
        </w:rPr>
        <w:t xml:space="preserve">, то </w:t>
      </w:r>
      <w:r w:rsidR="0086575B">
        <w:rPr>
          <w:lang w:val="uk-UA"/>
        </w:rPr>
        <w:t>на пр</w:t>
      </w:r>
      <w:r w:rsidR="0086575B">
        <w:rPr>
          <w:lang w:val="uk-UA"/>
        </w:rPr>
        <w:t>о</w:t>
      </w:r>
      <w:r w:rsidR="0086575B">
        <w:rPr>
          <w:lang w:val="uk-UA"/>
        </w:rPr>
        <w:t xml:space="preserve">тязі  короткого проміжку часу експоненти  у рівнянні () будуть близькі до одиниці </w:t>
      </w:r>
      <w:r w:rsidR="00AF3DCA">
        <w:rPr>
          <w:lang w:val="uk-UA"/>
        </w:rPr>
        <w:t>і</w:t>
      </w:r>
      <w:r w:rsidR="00747084">
        <w:rPr>
          <w:lang w:val="uk-UA"/>
        </w:rPr>
        <w:t xml:space="preserve"> </w:t>
      </w:r>
      <w:r w:rsidR="0086575B">
        <w:rPr>
          <w:lang w:val="uk-UA"/>
        </w:rPr>
        <w:t xml:space="preserve"> саме рівняння </w:t>
      </w:r>
      <w:r w:rsidR="00B058A5">
        <w:rPr>
          <w:lang w:val="uk-UA"/>
        </w:rPr>
        <w:t>безп</w:t>
      </w:r>
      <w:r w:rsidR="00B058A5">
        <w:rPr>
          <w:lang w:val="uk-UA"/>
        </w:rPr>
        <w:t>о</w:t>
      </w:r>
      <w:r w:rsidR="00B058A5">
        <w:rPr>
          <w:lang w:val="uk-UA"/>
        </w:rPr>
        <w:t>середньо інтегрується:</w:t>
      </w:r>
    </w:p>
    <w:p w:rsidR="00B058A5" w:rsidRDefault="0086575B" w:rsidP="00C360C0">
      <w:pPr>
        <w:jc w:val="both"/>
        <w:rPr>
          <w:lang w:val="uk-UA"/>
        </w:rPr>
      </w:pPr>
      <w:r w:rsidRPr="0086575B">
        <w:rPr>
          <w:position w:val="-24"/>
          <w:lang w:val="uk-UA"/>
        </w:rPr>
        <w:object w:dxaOrig="1200" w:dyaOrig="620">
          <v:shape id="_x0000_i1517" type="#_x0000_t75" style="width:60pt;height:30.75pt" o:ole="">
            <v:imagedata r:id="rId1017" o:title=""/>
          </v:shape>
          <o:OLEObject Type="Embed" ProgID="Equation.3" ShapeID="_x0000_i1517" DrawAspect="Content" ObjectID="_1347552728" r:id="rId1018"/>
        </w:object>
      </w:r>
      <w:r w:rsidR="00B058A5">
        <w:rPr>
          <w:lang w:val="uk-UA"/>
        </w:rPr>
        <w:t>,</w:t>
      </w:r>
    </w:p>
    <w:p w:rsidR="00B058A5" w:rsidRPr="00EE034D" w:rsidRDefault="00B058A5" w:rsidP="00C360C0">
      <w:pPr>
        <w:jc w:val="both"/>
        <w:rPr>
          <w:lang w:val="uk-UA"/>
        </w:rPr>
      </w:pPr>
      <w:r>
        <w:rPr>
          <w:lang w:val="uk-UA"/>
        </w:rPr>
        <w:t xml:space="preserve">тут </w:t>
      </w:r>
      <w:r w:rsidR="00ED619D" w:rsidRPr="00B058A5">
        <w:rPr>
          <w:position w:val="-6"/>
          <w:lang w:val="uk-UA"/>
        </w:rPr>
        <w:object w:dxaOrig="279" w:dyaOrig="279">
          <v:shape id="_x0000_i1518" type="#_x0000_t75" style="width:14.25pt;height:14.25pt" o:ole="">
            <v:imagedata r:id="rId1019" o:title=""/>
          </v:shape>
          <o:OLEObject Type="Embed" ProgID="Equation.3" ShapeID="_x0000_i1518" DrawAspect="Content" ObjectID="_1347552729" r:id="rId1020"/>
        </w:object>
      </w:r>
      <w:r>
        <w:rPr>
          <w:lang w:val="uk-UA"/>
        </w:rPr>
        <w:t>- загальна кількість витків у поясі.</w:t>
      </w:r>
      <w:r w:rsidR="00ED619D">
        <w:rPr>
          <w:lang w:val="uk-UA"/>
        </w:rPr>
        <w:t xml:space="preserve"> Отримали те</w:t>
      </w:r>
      <w:r w:rsidR="0086575B">
        <w:rPr>
          <w:lang w:val="uk-UA"/>
        </w:rPr>
        <w:t xml:space="preserve"> </w:t>
      </w:r>
      <w:r w:rsidR="00ED619D">
        <w:rPr>
          <w:lang w:val="uk-UA"/>
        </w:rPr>
        <w:t>ж саме співвідношення, що і для тра</w:t>
      </w:r>
      <w:r w:rsidR="00DF10BB">
        <w:rPr>
          <w:lang w:val="uk-UA"/>
        </w:rPr>
        <w:t>н</w:t>
      </w:r>
      <w:r w:rsidR="00ED619D">
        <w:rPr>
          <w:lang w:val="uk-UA"/>
        </w:rPr>
        <w:t>сформ</w:t>
      </w:r>
      <w:r w:rsidR="00ED619D">
        <w:rPr>
          <w:lang w:val="uk-UA"/>
        </w:rPr>
        <w:t>а</w:t>
      </w:r>
      <w:r w:rsidR="00ED619D">
        <w:rPr>
          <w:lang w:val="uk-UA"/>
        </w:rPr>
        <w:t>тора струму, проте при довільній залежності струму від часу.</w:t>
      </w:r>
      <w:r w:rsidR="00747084">
        <w:rPr>
          <w:lang w:val="uk-UA"/>
        </w:rPr>
        <w:t xml:space="preserve"> Саме такий режим роботи пояса з інт</w:t>
      </w:r>
      <w:r w:rsidR="00747084">
        <w:rPr>
          <w:lang w:val="uk-UA"/>
        </w:rPr>
        <w:t>е</w:t>
      </w:r>
      <w:r w:rsidR="00747084">
        <w:rPr>
          <w:lang w:val="uk-UA"/>
        </w:rPr>
        <w:t xml:space="preserve">груванням на власній індуктивності  поясу та резисторах </w:t>
      </w:r>
      <w:r w:rsidR="00AD01A8" w:rsidRPr="00747084">
        <w:rPr>
          <w:position w:val="-4"/>
          <w:lang w:val="uk-UA"/>
        </w:rPr>
        <w:object w:dxaOrig="580" w:dyaOrig="260">
          <v:shape id="_x0000_i1519" type="#_x0000_t75" style="width:29.25pt;height:12.75pt" o:ole="">
            <v:imagedata r:id="rId1021" o:title=""/>
          </v:shape>
          <o:OLEObject Type="Embed" ProgID="Equation.3" ShapeID="_x0000_i1519" DrawAspect="Content" ObjectID="_1347552730" r:id="rId1022"/>
        </w:object>
      </w:r>
      <w:r w:rsidR="00747084">
        <w:rPr>
          <w:lang w:val="uk-UA"/>
        </w:rPr>
        <w:t xml:space="preserve"> найчастіше використовується на практиці.</w:t>
      </w:r>
    </w:p>
    <w:p w:rsidR="00C360C0" w:rsidRDefault="00C360C0">
      <w:pPr>
        <w:ind w:firstLine="720"/>
        <w:jc w:val="both"/>
        <w:rPr>
          <w:lang w:val="uk-UA"/>
        </w:rPr>
      </w:pPr>
    </w:p>
    <w:p w:rsidR="004D5560" w:rsidRDefault="004D5560">
      <w:pPr>
        <w:ind w:firstLine="720"/>
        <w:jc w:val="both"/>
        <w:rPr>
          <w:lang w:val="uk-UA"/>
        </w:rPr>
      </w:pPr>
    </w:p>
    <w:p w:rsidR="004D5560" w:rsidRDefault="004D5560" w:rsidP="00C7145F">
      <w:pPr>
        <w:ind w:firstLine="720"/>
        <w:jc w:val="right"/>
        <w:rPr>
          <w:lang w:val="uk-UA"/>
        </w:rPr>
      </w:pPr>
      <w:r w:rsidRPr="00C7145F">
        <w:rPr>
          <w:b/>
          <w:lang w:val="uk-UA"/>
        </w:rPr>
        <w:t>Контрольні запитання</w:t>
      </w:r>
      <w:r>
        <w:rPr>
          <w:lang w:val="uk-UA"/>
        </w:rPr>
        <w:t>.</w:t>
      </w:r>
    </w:p>
    <w:p w:rsidR="005237C2" w:rsidRDefault="005237C2" w:rsidP="004D5560">
      <w:pPr>
        <w:ind w:left="720"/>
        <w:jc w:val="both"/>
        <w:rPr>
          <w:lang w:val="uk-UA"/>
        </w:rPr>
      </w:pPr>
      <w:r>
        <w:rPr>
          <w:lang w:val="uk-UA"/>
        </w:rPr>
        <w:t>1. У яких коливальних контурах має місце резонанс струмів та резонанс напруг? Якими яв</w:t>
      </w:r>
      <w:r>
        <w:rPr>
          <w:lang w:val="uk-UA"/>
        </w:rPr>
        <w:t>и</w:t>
      </w:r>
      <w:r>
        <w:rPr>
          <w:lang w:val="uk-UA"/>
        </w:rPr>
        <w:t>щами характеризуються ці резонанси?</w:t>
      </w:r>
    </w:p>
    <w:p w:rsidR="005237C2" w:rsidRDefault="005237C2" w:rsidP="004D5560">
      <w:pPr>
        <w:ind w:left="720"/>
        <w:jc w:val="both"/>
        <w:rPr>
          <w:lang w:val="uk-UA"/>
        </w:rPr>
      </w:pPr>
      <w:r>
        <w:rPr>
          <w:lang w:val="uk-UA"/>
        </w:rPr>
        <w:t>2. Що вкладається у поняття смуги пропускання контуру? За якими характеристиками конт</w:t>
      </w:r>
      <w:r>
        <w:rPr>
          <w:lang w:val="uk-UA"/>
        </w:rPr>
        <w:t>у</w:t>
      </w:r>
      <w:r>
        <w:rPr>
          <w:lang w:val="uk-UA"/>
        </w:rPr>
        <w:t>ру можна визначити смугу пропускання і як це зробити?</w:t>
      </w:r>
      <w:r w:rsidR="0024160A">
        <w:rPr>
          <w:lang w:val="uk-UA"/>
        </w:rPr>
        <w:t xml:space="preserve"> Запишіть формулу для визначення смуги пропускання паралельного та послідовного коливального контуру.</w:t>
      </w:r>
    </w:p>
    <w:p w:rsidR="0024160A" w:rsidRPr="005237C2" w:rsidRDefault="0024160A" w:rsidP="004D5560">
      <w:pPr>
        <w:ind w:left="720"/>
        <w:jc w:val="both"/>
        <w:rPr>
          <w:lang w:val="uk-UA"/>
        </w:rPr>
      </w:pPr>
      <w:r>
        <w:rPr>
          <w:lang w:val="uk-UA"/>
        </w:rPr>
        <w:t>3. Від чого залежить смуга пропускання двох трансформаторно</w:t>
      </w:r>
      <w:r w:rsidR="008733BD" w:rsidRPr="008733BD">
        <w:t>-</w:t>
      </w:r>
      <w:r>
        <w:rPr>
          <w:lang w:val="uk-UA"/>
        </w:rPr>
        <w:t>зв’язаних контурів?</w:t>
      </w:r>
    </w:p>
    <w:p w:rsidR="004D5560" w:rsidRDefault="0024160A" w:rsidP="004D5560">
      <w:pPr>
        <w:ind w:left="720"/>
        <w:jc w:val="both"/>
        <w:rPr>
          <w:lang w:val="uk-UA"/>
        </w:rPr>
      </w:pPr>
      <w:r>
        <w:rPr>
          <w:lang w:val="uk-UA"/>
        </w:rPr>
        <w:t>4</w:t>
      </w:r>
      <w:r w:rsidR="004D5560">
        <w:rPr>
          <w:lang w:val="uk-UA"/>
        </w:rPr>
        <w:t>. Чому при настройці системи двох трансформаторно</w:t>
      </w:r>
      <w:r w:rsidR="008733BD" w:rsidRPr="008733BD">
        <w:t>-</w:t>
      </w:r>
      <w:r w:rsidR="004D5560">
        <w:rPr>
          <w:lang w:val="uk-UA"/>
        </w:rPr>
        <w:t>зв’язаних контурів у індивідуальний резонанс слід ослабити зв’язок між контурами?</w:t>
      </w:r>
    </w:p>
    <w:p w:rsidR="004D5560" w:rsidRDefault="0024160A" w:rsidP="004D5560">
      <w:pPr>
        <w:ind w:left="720"/>
        <w:jc w:val="both"/>
        <w:rPr>
          <w:lang w:val="uk-UA"/>
        </w:rPr>
      </w:pPr>
      <w:r>
        <w:rPr>
          <w:lang w:val="uk-UA"/>
        </w:rPr>
        <w:t>5</w:t>
      </w:r>
      <w:r w:rsidR="004D5560">
        <w:rPr>
          <w:lang w:val="uk-UA"/>
        </w:rPr>
        <w:t>.  Що спільного і у чому відмінність у частотних характеристиках послідовного, паралельн</w:t>
      </w:r>
      <w:r w:rsidR="004D5560">
        <w:rPr>
          <w:lang w:val="uk-UA"/>
        </w:rPr>
        <w:t>о</w:t>
      </w:r>
      <w:r w:rsidR="004D5560">
        <w:rPr>
          <w:lang w:val="uk-UA"/>
        </w:rPr>
        <w:t>го та системи трансформаторно</w:t>
      </w:r>
      <w:r w:rsidR="008733BD" w:rsidRPr="008733BD">
        <w:t>-</w:t>
      </w:r>
      <w:r w:rsidR="004D5560">
        <w:rPr>
          <w:lang w:val="uk-UA"/>
        </w:rPr>
        <w:t>зв’язаних контурів?</w:t>
      </w:r>
    </w:p>
    <w:p w:rsidR="004D5560" w:rsidRDefault="0024160A" w:rsidP="004D5560">
      <w:pPr>
        <w:ind w:left="720"/>
        <w:jc w:val="both"/>
        <w:rPr>
          <w:lang w:val="uk-UA"/>
        </w:rPr>
      </w:pPr>
      <w:r>
        <w:rPr>
          <w:lang w:val="uk-UA"/>
        </w:rPr>
        <w:t>6</w:t>
      </w:r>
      <w:r w:rsidR="004D5560">
        <w:rPr>
          <w:lang w:val="uk-UA"/>
        </w:rPr>
        <w:t>. Чи в однаковій мірі опір навантаження та внутрішній опір генератора впливають на вибірні властивості паралельного та послідовного коливальних контурів?</w:t>
      </w:r>
    </w:p>
    <w:p w:rsidR="0024160A" w:rsidRDefault="0024160A" w:rsidP="004D5560">
      <w:pPr>
        <w:ind w:left="720"/>
        <w:jc w:val="both"/>
        <w:rPr>
          <w:lang w:val="uk-UA"/>
        </w:rPr>
      </w:pPr>
      <w:r>
        <w:rPr>
          <w:lang w:val="uk-UA"/>
        </w:rPr>
        <w:t>7. З якою метою використовують контури з частковим увімкненням  конденсатора та індукт</w:t>
      </w:r>
      <w:r>
        <w:rPr>
          <w:lang w:val="uk-UA"/>
        </w:rPr>
        <w:t>и</w:t>
      </w:r>
      <w:r>
        <w:rPr>
          <w:lang w:val="uk-UA"/>
        </w:rPr>
        <w:t>вної котушки?</w:t>
      </w:r>
    </w:p>
    <w:p w:rsidR="0024160A" w:rsidRDefault="0024160A" w:rsidP="004D5560">
      <w:pPr>
        <w:ind w:left="720"/>
        <w:jc w:val="both"/>
        <w:rPr>
          <w:lang w:val="uk-UA"/>
        </w:rPr>
      </w:pPr>
      <w:r>
        <w:rPr>
          <w:lang w:val="uk-UA"/>
        </w:rPr>
        <w:t>8. Які резонанси мають місце у контурах з частковим увімкненням реактивних елеме</w:t>
      </w:r>
      <w:r>
        <w:rPr>
          <w:lang w:val="uk-UA"/>
        </w:rPr>
        <w:t>н</w:t>
      </w:r>
      <w:r>
        <w:rPr>
          <w:lang w:val="uk-UA"/>
        </w:rPr>
        <w:t>тів?</w:t>
      </w:r>
    </w:p>
    <w:p w:rsidR="0024160A" w:rsidRDefault="0024160A" w:rsidP="004D5560">
      <w:pPr>
        <w:ind w:left="720"/>
        <w:jc w:val="both"/>
        <w:rPr>
          <w:lang w:val="uk-UA"/>
        </w:rPr>
      </w:pPr>
      <w:r>
        <w:rPr>
          <w:lang w:val="uk-UA"/>
        </w:rPr>
        <w:t>9. Поясніть фізично про можливість існування трьох резонансних частот у системі</w:t>
      </w:r>
      <w:r w:rsidR="00047E30">
        <w:rPr>
          <w:lang w:val="uk-UA"/>
        </w:rPr>
        <w:t xml:space="preserve"> двох тра</w:t>
      </w:r>
      <w:r w:rsidR="00047E30">
        <w:rPr>
          <w:lang w:val="uk-UA"/>
        </w:rPr>
        <w:t>н</w:t>
      </w:r>
      <w:r w:rsidR="00047E30">
        <w:rPr>
          <w:lang w:val="uk-UA"/>
        </w:rPr>
        <w:t>сформаторно</w:t>
      </w:r>
      <w:r w:rsidR="008733BD" w:rsidRPr="008733BD">
        <w:t>-</w:t>
      </w:r>
      <w:r w:rsidR="00047E30">
        <w:rPr>
          <w:lang w:val="uk-UA"/>
        </w:rPr>
        <w:t xml:space="preserve"> зв’язаних контурів.</w:t>
      </w:r>
    </w:p>
    <w:p w:rsidR="00047E30" w:rsidRDefault="00047E30" w:rsidP="004D5560">
      <w:pPr>
        <w:ind w:left="720"/>
        <w:jc w:val="both"/>
        <w:rPr>
          <w:lang w:val="uk-UA"/>
        </w:rPr>
      </w:pPr>
      <w:r>
        <w:rPr>
          <w:lang w:val="uk-UA"/>
        </w:rPr>
        <w:t>10. У чому полягає принципова відмінність між системою двох трансформаторно зв’язаних контурів та трансформатором?</w:t>
      </w:r>
    </w:p>
    <w:p w:rsidR="00AD01A8" w:rsidRDefault="00AD01A8" w:rsidP="004D5560">
      <w:pPr>
        <w:ind w:left="720"/>
        <w:jc w:val="both"/>
        <w:rPr>
          <w:lang w:val="uk-UA"/>
        </w:rPr>
      </w:pPr>
      <w:r>
        <w:rPr>
          <w:lang w:val="uk-UA"/>
        </w:rPr>
        <w:t>11. Чи завжди доцільно виготовляти каркас для поясу Роговського з матеріалу магнітна пр</w:t>
      </w:r>
      <w:r>
        <w:rPr>
          <w:lang w:val="uk-UA"/>
        </w:rPr>
        <w:t>о</w:t>
      </w:r>
      <w:r>
        <w:rPr>
          <w:lang w:val="uk-UA"/>
        </w:rPr>
        <w:t xml:space="preserve">никність якого </w:t>
      </w:r>
      <w:r w:rsidRPr="00AD01A8">
        <w:rPr>
          <w:position w:val="-10"/>
          <w:lang w:val="uk-UA"/>
        </w:rPr>
        <w:object w:dxaOrig="700" w:dyaOrig="320">
          <v:shape id="_x0000_i1520" type="#_x0000_t75" style="width:35.25pt;height:15.75pt" o:ole="">
            <v:imagedata r:id="rId1023" o:title=""/>
          </v:shape>
          <o:OLEObject Type="Embed" ProgID="Equation.3" ShapeID="_x0000_i1520" DrawAspect="Content" ObjectID="_1347552731" r:id="rId1024"/>
        </w:object>
      </w:r>
      <w:r>
        <w:rPr>
          <w:lang w:val="uk-UA"/>
        </w:rPr>
        <w:t>?</w:t>
      </w:r>
    </w:p>
    <w:p w:rsidR="0071034B" w:rsidRDefault="00E22AFE" w:rsidP="004D5560">
      <w:pPr>
        <w:ind w:left="720"/>
        <w:jc w:val="both"/>
        <w:rPr>
          <w:lang w:val="uk-UA"/>
        </w:rPr>
      </w:pPr>
      <w:r>
        <w:rPr>
          <w:lang w:val="uk-UA"/>
        </w:rPr>
        <w:lastRenderedPageBreak/>
        <w:tab/>
      </w:r>
    </w:p>
    <w:p w:rsidR="0071034B" w:rsidRPr="0071034B" w:rsidRDefault="0071034B" w:rsidP="0071034B">
      <w:pPr>
        <w:ind w:left="720"/>
        <w:jc w:val="right"/>
        <w:rPr>
          <w:b/>
          <w:lang w:val="uk-UA"/>
        </w:rPr>
      </w:pPr>
      <w:r w:rsidRPr="0071034B">
        <w:rPr>
          <w:b/>
          <w:lang w:val="uk-UA"/>
        </w:rPr>
        <w:t>Задачі.</w:t>
      </w:r>
    </w:p>
    <w:p w:rsidR="0071034B" w:rsidRDefault="0071034B" w:rsidP="00385D59">
      <w:pPr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На яких частотах  напруга на реактивних елементах послідовного коливального конт</w:t>
      </w:r>
      <w:r>
        <w:rPr>
          <w:lang w:val="uk-UA"/>
        </w:rPr>
        <w:t>у</w:t>
      </w:r>
      <w:r>
        <w:rPr>
          <w:lang w:val="uk-UA"/>
        </w:rPr>
        <w:t>ру набуває максимального значення?</w:t>
      </w:r>
      <w:r w:rsidRPr="0071034B">
        <w:rPr>
          <w:lang w:val="uk-UA"/>
        </w:rPr>
        <w:t xml:space="preserve"> </w:t>
      </w:r>
      <w:r>
        <w:rPr>
          <w:lang w:val="uk-UA"/>
        </w:rPr>
        <w:t>Відповідь подати через резонансну частоту</w:t>
      </w:r>
      <w:r w:rsidR="001B307F">
        <w:rPr>
          <w:lang w:val="uk-UA"/>
        </w:rPr>
        <w:t xml:space="preserve"> </w:t>
      </w:r>
      <w:r w:rsidRPr="0071034B">
        <w:rPr>
          <w:position w:val="-12"/>
          <w:lang w:val="uk-UA"/>
        </w:rPr>
        <w:object w:dxaOrig="300" w:dyaOrig="360">
          <v:shape id="_x0000_i1521" type="#_x0000_t75" style="width:15pt;height:18pt" o:ole="">
            <v:imagedata r:id="rId1025" o:title=""/>
          </v:shape>
          <o:OLEObject Type="Embed" ProgID="Equation.3" ShapeID="_x0000_i1521" DrawAspect="Content" ObjectID="_1347552732" r:id="rId1026"/>
        </w:object>
      </w:r>
      <w:r>
        <w:rPr>
          <w:lang w:val="uk-UA"/>
        </w:rPr>
        <w:t xml:space="preserve"> та з</w:t>
      </w:r>
      <w:r>
        <w:rPr>
          <w:lang w:val="uk-UA"/>
        </w:rPr>
        <w:t>а</w:t>
      </w:r>
      <w:r>
        <w:rPr>
          <w:lang w:val="uk-UA"/>
        </w:rPr>
        <w:t xml:space="preserve">тухання контуру </w:t>
      </w:r>
      <w:r w:rsidRPr="0071034B">
        <w:rPr>
          <w:position w:val="-6"/>
          <w:lang w:val="uk-UA"/>
        </w:rPr>
        <w:object w:dxaOrig="220" w:dyaOrig="279">
          <v:shape id="_x0000_i1522" type="#_x0000_t75" style="width:11.25pt;height:14.25pt" o:ole="">
            <v:imagedata r:id="rId1027" o:title=""/>
          </v:shape>
          <o:OLEObject Type="Embed" ProgID="Equation.3" ShapeID="_x0000_i1522" DrawAspect="Content" ObjectID="_1347552733" r:id="rId1028"/>
        </w:object>
      </w:r>
      <w:r>
        <w:rPr>
          <w:lang w:val="uk-UA"/>
        </w:rPr>
        <w:t>.</w:t>
      </w:r>
    </w:p>
    <w:p w:rsidR="0071034B" w:rsidRDefault="001B307F" w:rsidP="00385D59">
      <w:pPr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Послідовний коливальний контур окрім свого основного призначення  - передавати г</w:t>
      </w:r>
      <w:r>
        <w:rPr>
          <w:lang w:val="uk-UA"/>
        </w:rPr>
        <w:t>а</w:t>
      </w:r>
      <w:r>
        <w:rPr>
          <w:lang w:val="uk-UA"/>
        </w:rPr>
        <w:t>рмонічні сигнали без значних спотворень у смузі пропускання – часто вик</w:t>
      </w:r>
      <w:r>
        <w:rPr>
          <w:lang w:val="uk-UA"/>
        </w:rPr>
        <w:t>о</w:t>
      </w:r>
      <w:r>
        <w:rPr>
          <w:lang w:val="uk-UA"/>
        </w:rPr>
        <w:t>ристовують у якості фільтра нижніх частот (ФНЧ). При цьому вихідною є напруга на конденсаторі. При якій добротності контуру АЧХ коефіцієнта передачі буде строго монотонною ф</w:t>
      </w:r>
      <w:r>
        <w:rPr>
          <w:lang w:val="uk-UA"/>
        </w:rPr>
        <w:t>у</w:t>
      </w:r>
      <w:r>
        <w:rPr>
          <w:lang w:val="uk-UA"/>
        </w:rPr>
        <w:t xml:space="preserve">нкцією частоти? Знайти темп спаду  АЧХ і виразити його у </w:t>
      </w:r>
      <w:r w:rsidRPr="001B307F">
        <w:t>[</w:t>
      </w:r>
      <w:r>
        <w:rPr>
          <w:lang w:val="uk-UA"/>
        </w:rPr>
        <w:t>дБ/декаду</w:t>
      </w:r>
      <w:r w:rsidRPr="001B307F">
        <w:t>]</w:t>
      </w:r>
      <w:r>
        <w:rPr>
          <w:lang w:val="uk-UA"/>
        </w:rPr>
        <w:t xml:space="preserve"> та у </w:t>
      </w:r>
      <w:r w:rsidRPr="001B307F">
        <w:t>[</w:t>
      </w:r>
      <w:r>
        <w:rPr>
          <w:lang w:val="uk-UA"/>
        </w:rPr>
        <w:t>дБ/октаву</w:t>
      </w:r>
      <w:r w:rsidRPr="001B307F">
        <w:t>]</w:t>
      </w:r>
      <w:r w:rsidR="00327B42">
        <w:rPr>
          <w:lang w:val="uk-UA"/>
        </w:rPr>
        <w:t>.</w:t>
      </w:r>
    </w:p>
    <w:p w:rsidR="00385D59" w:rsidRDefault="00385D59" w:rsidP="00385D59">
      <w:pPr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Знайти смугу пропускання контуру, яка визначається як різниця частот між точками резонансної кривої у яких її кривина максимальна.</w:t>
      </w:r>
    </w:p>
    <w:p w:rsidR="00385D59" w:rsidRDefault="003A1CA5" w:rsidP="00385D59">
      <w:pPr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Послідовний к</w:t>
      </w:r>
      <w:r w:rsidR="00385D59">
        <w:rPr>
          <w:lang w:val="uk-UA"/>
        </w:rPr>
        <w:t>оливальний контур можна використати для вимірювання частоти гарм</w:t>
      </w:r>
      <w:r w:rsidR="00385D59">
        <w:rPr>
          <w:lang w:val="uk-UA"/>
        </w:rPr>
        <w:t>о</w:t>
      </w:r>
      <w:r w:rsidR="00385D59">
        <w:rPr>
          <w:lang w:val="uk-UA"/>
        </w:rPr>
        <w:t>нічних коливань генератора</w:t>
      </w:r>
      <w:r w:rsidR="00120753">
        <w:rPr>
          <w:lang w:val="uk-UA"/>
        </w:rPr>
        <w:t>. Вимірювання здійснюється шляхом знаходження сере</w:t>
      </w:r>
      <w:r w:rsidR="00120753">
        <w:rPr>
          <w:lang w:val="uk-UA"/>
        </w:rPr>
        <w:t>д</w:t>
      </w:r>
      <w:r w:rsidR="00120753">
        <w:rPr>
          <w:lang w:val="uk-UA"/>
        </w:rPr>
        <w:t>ньоарифметичного значення від додатної та від’ємної ро</w:t>
      </w:r>
      <w:r w:rsidR="00120753">
        <w:rPr>
          <w:lang w:val="uk-UA"/>
        </w:rPr>
        <w:t>з</w:t>
      </w:r>
      <w:r w:rsidR="00120753">
        <w:rPr>
          <w:lang w:val="uk-UA"/>
        </w:rPr>
        <w:t xml:space="preserve">стройок  , при яких показання індикатора </w:t>
      </w:r>
      <w:r>
        <w:rPr>
          <w:lang w:val="uk-UA"/>
        </w:rPr>
        <w:t xml:space="preserve">струму </w:t>
      </w:r>
      <w:r w:rsidR="00120753">
        <w:rPr>
          <w:lang w:val="uk-UA"/>
        </w:rPr>
        <w:t>однакові. Визначити відносну розстройку,  яка забезпечує максим</w:t>
      </w:r>
      <w:r w:rsidR="00120753">
        <w:rPr>
          <w:lang w:val="uk-UA"/>
        </w:rPr>
        <w:t>а</w:t>
      </w:r>
      <w:r w:rsidR="00120753">
        <w:rPr>
          <w:lang w:val="uk-UA"/>
        </w:rPr>
        <w:t>льну точність вимірювання.</w:t>
      </w:r>
    </w:p>
    <w:p w:rsidR="00345B12" w:rsidRPr="00B917AC" w:rsidRDefault="00345B12" w:rsidP="00385D59">
      <w:pPr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Через спільну вітку паралел</w:t>
      </w:r>
      <w:r>
        <w:rPr>
          <w:lang w:val="uk-UA"/>
        </w:rPr>
        <w:t>ь</w:t>
      </w:r>
      <w:r>
        <w:rPr>
          <w:lang w:val="uk-UA"/>
        </w:rPr>
        <w:t xml:space="preserve">ного коливального контуру тече струм </w:t>
      </w:r>
      <w:r w:rsidRPr="00345B12">
        <w:rPr>
          <w:position w:val="-12"/>
          <w:lang w:val="uk-UA"/>
        </w:rPr>
        <w:object w:dxaOrig="4320" w:dyaOrig="360">
          <v:shape id="_x0000_i1523" type="#_x0000_t75" style="width:3in;height:18pt" o:ole="">
            <v:imagedata r:id="rId1029" o:title=""/>
          </v:shape>
          <o:OLEObject Type="Embed" ProgID="Equation.3" ShapeID="_x0000_i1523" DrawAspect="Content" ObjectID="_1347552734" r:id="rId1030"/>
        </w:object>
      </w:r>
      <w:r>
        <w:rPr>
          <w:lang w:val="uk-UA"/>
        </w:rPr>
        <w:t xml:space="preserve"> ,мА. Параметри конт</w:t>
      </w:r>
      <w:r>
        <w:rPr>
          <w:lang w:val="uk-UA"/>
        </w:rPr>
        <w:t>у</w:t>
      </w:r>
      <w:r>
        <w:rPr>
          <w:lang w:val="uk-UA"/>
        </w:rPr>
        <w:t>ру:</w:t>
      </w:r>
      <w:r w:rsidRPr="00345B12">
        <w:rPr>
          <w:position w:val="-6"/>
          <w:lang w:val="uk-UA"/>
        </w:rPr>
        <w:object w:dxaOrig="700" w:dyaOrig="279">
          <v:shape id="_x0000_i1524" type="#_x0000_t75" style="width:35.25pt;height:14.25pt" o:ole="">
            <v:imagedata r:id="rId1031" o:title=""/>
          </v:shape>
          <o:OLEObject Type="Embed" ProgID="Equation.3" ShapeID="_x0000_i1524" DrawAspect="Content" ObjectID="_1347552735" r:id="rId1032"/>
        </w:object>
      </w:r>
      <w:r>
        <w:rPr>
          <w:lang w:val="uk-UA"/>
        </w:rPr>
        <w:t xml:space="preserve"> мкГ</w:t>
      </w:r>
      <w:r w:rsidR="008733BD">
        <w:rPr>
          <w:lang w:val="uk-UA"/>
        </w:rPr>
        <w:t>н</w:t>
      </w:r>
      <w:r>
        <w:rPr>
          <w:lang w:val="uk-UA"/>
        </w:rPr>
        <w:t xml:space="preserve">; </w:t>
      </w:r>
      <w:r w:rsidRPr="00345B12">
        <w:rPr>
          <w:position w:val="-6"/>
          <w:lang w:val="uk-UA"/>
        </w:rPr>
        <w:object w:dxaOrig="859" w:dyaOrig="279">
          <v:shape id="_x0000_i1525" type="#_x0000_t75" style="width:42.75pt;height:14.25pt" o:ole="">
            <v:imagedata r:id="rId1033" o:title=""/>
          </v:shape>
          <o:OLEObject Type="Embed" ProgID="Equation.3" ShapeID="_x0000_i1525" DrawAspect="Content" ObjectID="_1347552736" r:id="rId1034"/>
        </w:object>
      </w:r>
      <w:r>
        <w:rPr>
          <w:lang w:val="uk-UA"/>
        </w:rPr>
        <w:t xml:space="preserve"> пФ; </w:t>
      </w:r>
      <w:r w:rsidRPr="00345B12">
        <w:rPr>
          <w:position w:val="-6"/>
          <w:lang w:val="uk-UA"/>
        </w:rPr>
        <w:object w:dxaOrig="540" w:dyaOrig="279">
          <v:shape id="_x0000_i1526" type="#_x0000_t75" style="width:27pt;height:14.25pt" o:ole="">
            <v:imagedata r:id="rId1035" o:title=""/>
          </v:shape>
          <o:OLEObject Type="Embed" ProgID="Equation.3" ShapeID="_x0000_i1526" DrawAspect="Content" ObjectID="_1347552737" r:id="rId1036"/>
        </w:object>
      </w:r>
      <w:r>
        <w:rPr>
          <w:lang w:val="uk-UA"/>
        </w:rPr>
        <w:t xml:space="preserve"> Ом. Знайти напругу на контурі.</w:t>
      </w:r>
    </w:p>
    <w:p w:rsidR="00385D59" w:rsidRDefault="00B917AC" w:rsidP="004D5560">
      <w:pPr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На рис.</w:t>
      </w:r>
      <w:r w:rsidR="00965ECC">
        <w:rPr>
          <w:lang w:val="uk-UA"/>
        </w:rPr>
        <w:t>5.24,</w:t>
      </w:r>
      <w:r w:rsidR="00965ECC" w:rsidRPr="00965ECC">
        <w:rPr>
          <w:i/>
          <w:lang w:val="uk-UA"/>
        </w:rPr>
        <w:t>а</w:t>
      </w:r>
      <w:r>
        <w:rPr>
          <w:lang w:val="uk-UA"/>
        </w:rPr>
        <w:t xml:space="preserve"> зображена схема резонансного підсилювача на транзисторі з вихідним опором </w:t>
      </w:r>
      <w:r w:rsidRPr="00B917AC">
        <w:rPr>
          <w:position w:val="-12"/>
          <w:lang w:val="uk-UA"/>
        </w:rPr>
        <w:object w:dxaOrig="499" w:dyaOrig="360">
          <v:shape id="_x0000_i1527" type="#_x0000_t75" style="width:24.75pt;height:18pt" o:ole="">
            <v:imagedata r:id="rId1037" o:title=""/>
          </v:shape>
          <o:OLEObject Type="Embed" ProgID="Equation.3" ShapeID="_x0000_i1527" DrawAspect="Content" ObjectID="_1347552738" r:id="rId1038"/>
        </w:object>
      </w:r>
      <w:r>
        <w:rPr>
          <w:lang w:val="uk-UA"/>
        </w:rPr>
        <w:t>10</w:t>
      </w:r>
      <w:r w:rsidR="0093635E">
        <w:rPr>
          <w:lang w:val="uk-UA"/>
        </w:rPr>
        <w:t xml:space="preserve"> </w:t>
      </w:r>
      <w:r>
        <w:rPr>
          <w:lang w:val="uk-UA"/>
        </w:rPr>
        <w:t xml:space="preserve">кОм та крутістю прохідної  характеристики в околі робочої точки </w:t>
      </w:r>
      <w:r w:rsidRPr="00B917AC">
        <w:rPr>
          <w:position w:val="-6"/>
          <w:lang w:val="uk-UA"/>
        </w:rPr>
        <w:object w:dxaOrig="720" w:dyaOrig="279">
          <v:shape id="_x0000_i1528" type="#_x0000_t75" style="width:36pt;height:14.25pt" o:ole="">
            <v:imagedata r:id="rId1039" o:title=""/>
          </v:shape>
          <o:OLEObject Type="Embed" ProgID="Equation.3" ShapeID="_x0000_i1528" DrawAspect="Content" ObjectID="_1347552739" r:id="rId1040"/>
        </w:object>
      </w:r>
      <w:r>
        <w:rPr>
          <w:lang w:val="uk-UA"/>
        </w:rPr>
        <w:t>мА/В. Еквівалентна схема для змінних компонент струму та напруги такого пі</w:t>
      </w:r>
      <w:r>
        <w:rPr>
          <w:lang w:val="uk-UA"/>
        </w:rPr>
        <w:t>д</w:t>
      </w:r>
      <w:r>
        <w:rPr>
          <w:lang w:val="uk-UA"/>
        </w:rPr>
        <w:t>силювача  показана на рис.</w:t>
      </w:r>
      <w:r w:rsidR="00965ECC">
        <w:rPr>
          <w:lang w:val="uk-UA"/>
        </w:rPr>
        <w:t>5.24,</w:t>
      </w:r>
      <w:r w:rsidR="00965ECC" w:rsidRPr="00965ECC">
        <w:rPr>
          <w:i/>
          <w:lang w:val="uk-UA"/>
        </w:rPr>
        <w:t>б</w:t>
      </w:r>
      <w:r w:rsidR="00965ECC">
        <w:rPr>
          <w:lang w:val="uk-UA"/>
        </w:rPr>
        <w:t>.</w:t>
      </w:r>
      <w:r>
        <w:rPr>
          <w:lang w:val="uk-UA"/>
        </w:rPr>
        <w:t xml:space="preserve"> Параметри ко</w:t>
      </w:r>
      <w:r>
        <w:rPr>
          <w:lang w:val="uk-UA"/>
        </w:rPr>
        <w:t>н</w:t>
      </w:r>
      <w:r>
        <w:rPr>
          <w:lang w:val="uk-UA"/>
        </w:rPr>
        <w:t xml:space="preserve">туру: </w:t>
      </w:r>
      <w:r w:rsidR="0093635E" w:rsidRPr="00B917AC">
        <w:rPr>
          <w:position w:val="-10"/>
          <w:lang w:val="uk-UA"/>
        </w:rPr>
        <w:object w:dxaOrig="1780" w:dyaOrig="340">
          <v:shape id="_x0000_i1529" type="#_x0000_t75" style="width:89.25pt;height:17.25pt" o:ole="">
            <v:imagedata r:id="rId1041" o:title=""/>
          </v:shape>
          <o:OLEObject Type="Embed" ProgID="Equation.3" ShapeID="_x0000_i1529" DrawAspect="Content" ObjectID="_1347552740" r:id="rId1042"/>
        </w:object>
      </w:r>
      <w:r>
        <w:rPr>
          <w:lang w:val="uk-UA"/>
        </w:rPr>
        <w:t>мкГ</w:t>
      </w:r>
      <w:r w:rsidR="008733BD" w:rsidRPr="008733BD">
        <w:t>н</w:t>
      </w:r>
      <w:r>
        <w:rPr>
          <w:lang w:val="uk-UA"/>
        </w:rPr>
        <w:t xml:space="preserve">; </w:t>
      </w:r>
      <w:r w:rsidR="0093635E" w:rsidRPr="00B917AC">
        <w:rPr>
          <w:position w:val="-6"/>
          <w:lang w:val="uk-UA"/>
        </w:rPr>
        <w:object w:dxaOrig="859" w:dyaOrig="279">
          <v:shape id="_x0000_i1530" type="#_x0000_t75" style="width:42.75pt;height:14.25pt" o:ole="">
            <v:imagedata r:id="rId1043" o:title=""/>
          </v:shape>
          <o:OLEObject Type="Embed" ProgID="Equation.3" ShapeID="_x0000_i1530" DrawAspect="Content" ObjectID="_1347552741" r:id="rId1044"/>
        </w:object>
      </w:r>
      <w:r>
        <w:rPr>
          <w:lang w:val="uk-UA"/>
        </w:rPr>
        <w:t>пФ;</w:t>
      </w:r>
      <w:r w:rsidR="0093635E">
        <w:rPr>
          <w:lang w:val="uk-UA"/>
        </w:rPr>
        <w:t xml:space="preserve"> </w:t>
      </w:r>
      <w:r w:rsidR="0093635E" w:rsidRPr="0093635E">
        <w:rPr>
          <w:position w:val="-10"/>
          <w:lang w:val="uk-UA"/>
        </w:rPr>
        <w:object w:dxaOrig="1480" w:dyaOrig="340">
          <v:shape id="_x0000_i1531" type="#_x0000_t75" style="width:74.25pt;height:17.25pt" o:ole="">
            <v:imagedata r:id="rId1045" o:title=""/>
          </v:shape>
          <o:OLEObject Type="Embed" ProgID="Equation.3" ShapeID="_x0000_i1531" DrawAspect="Content" ObjectID="_1347552742" r:id="rId1046"/>
        </w:object>
      </w:r>
      <w:r w:rsidR="0093635E">
        <w:rPr>
          <w:lang w:val="uk-UA"/>
        </w:rPr>
        <w:t xml:space="preserve">Ом. Знайти напругу на конденсаторі  </w:t>
      </w:r>
      <w:r w:rsidR="00696FC3">
        <w:rPr>
          <w:lang w:val="uk-UA"/>
        </w:rPr>
        <w:t xml:space="preserve">якщо </w:t>
      </w:r>
      <w:r w:rsidR="0093635E">
        <w:rPr>
          <w:lang w:val="uk-UA"/>
        </w:rPr>
        <w:t>амплітудне значення вх</w:t>
      </w:r>
      <w:r w:rsidR="0093635E">
        <w:rPr>
          <w:lang w:val="uk-UA"/>
        </w:rPr>
        <w:t>і</w:t>
      </w:r>
      <w:r w:rsidR="0093635E">
        <w:rPr>
          <w:lang w:val="uk-UA"/>
        </w:rPr>
        <w:t>дної напруги дорівнює 10 мВ. Яким повинен бути коефіцієнт включення, щоб при н</w:t>
      </w:r>
      <w:r w:rsidR="0093635E">
        <w:rPr>
          <w:lang w:val="uk-UA"/>
        </w:rPr>
        <w:t>е</w:t>
      </w:r>
      <w:r w:rsidR="0093635E">
        <w:rPr>
          <w:lang w:val="uk-UA"/>
        </w:rPr>
        <w:t>змінності параметрів  вхідної напруги напруга на конденсаторі стала максимальною? Знайти цю напругу.</w:t>
      </w:r>
    </w:p>
    <w:p w:rsidR="00965ECC" w:rsidRDefault="00B27841" w:rsidP="004D5560">
      <w:pPr>
        <w:numPr>
          <w:ilvl w:val="0"/>
          <w:numId w:val="4"/>
        </w:numPr>
        <w:jc w:val="both"/>
        <w:rPr>
          <w:lang w:val="uk-UA"/>
        </w:rPr>
      </w:pPr>
      <w:r>
        <w:rPr>
          <w:noProof/>
        </w:rPr>
        <w:pict>
          <v:shape id="_x0000_s2089" type="#_x0000_t202" style="position:absolute;left:0;text-align:left;margin-left:28.3pt;margin-top:2.55pt;width:496.05pt;height:200.65pt;z-index:251666944;mso-wrap-style:none" o:allowoverlap="f" stroked="f">
            <v:textbox style="mso-fit-shape-to-text:t">
              <w:txbxContent>
                <w:p w:rsidR="00B2370C" w:rsidRPr="00965ECC" w:rsidRDefault="000311D1" w:rsidP="00B2370C">
                  <w:r>
                    <w:rPr>
                      <w:noProof/>
                    </w:rPr>
                    <w:drawing>
                      <wp:inline distT="0" distB="0" distL="0" distR="0">
                        <wp:extent cx="6810375" cy="2457450"/>
                        <wp:effectExtent l="0" t="0" r="9525" b="0"/>
                        <wp:docPr id="565" name="Рисунок 5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7"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0375" cy="245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  <w:r w:rsidR="00B2370C">
        <w:rPr>
          <w:noProof/>
        </w:rPr>
        <w:pict>
          <v:shape id="_x0000_s2079" type="#_x0000_t202" style="position:absolute;left:0;text-align:left;margin-left:49.85pt;margin-top:193.1pt;width:448.8pt;height:11.5pt;z-index:251667968" stroked="f">
            <v:textbox style="mso-fit-shape-to-text:t" inset="0,0,0,0">
              <w:txbxContent>
                <w:p w:rsidR="00965ECC" w:rsidRPr="00965ECC" w:rsidRDefault="00965ECC" w:rsidP="00965ECC">
                  <w:pPr>
                    <w:pStyle w:val="a3"/>
                    <w:jc w:val="center"/>
                    <w:rPr>
                      <w:noProof/>
                      <w:lang w:val="uk-UA"/>
                    </w:rPr>
                  </w:pPr>
                  <w:r>
                    <w:t xml:space="preserve">Рис.5. </w:t>
                  </w:r>
                  <w:r>
                    <w:rPr>
                      <w:lang w:val="uk-UA"/>
                    </w:rPr>
                    <w:t>24</w:t>
                  </w:r>
                </w:p>
              </w:txbxContent>
            </v:textbox>
          </v:shape>
        </w:pict>
      </w:r>
      <w:r w:rsidR="006F12AA">
        <w:rPr>
          <w:lang w:val="uk-UA"/>
        </w:rPr>
        <w:t xml:space="preserve">Показати, що для трансформатора без втрат і у відсутності розсіювання , коефіцієнти </w:t>
      </w:r>
      <w:r w:rsidR="00C837E6">
        <w:rPr>
          <w:lang w:val="uk-UA"/>
        </w:rPr>
        <w:t>передачі</w:t>
      </w:r>
      <w:r w:rsidR="006F12AA">
        <w:rPr>
          <w:lang w:val="uk-UA"/>
        </w:rPr>
        <w:t xml:space="preserve"> напруги </w:t>
      </w:r>
      <w:r w:rsidR="002562E4" w:rsidRPr="00C837E6">
        <w:rPr>
          <w:position w:val="-10"/>
          <w:lang w:val="uk-UA"/>
        </w:rPr>
        <w:object w:dxaOrig="400" w:dyaOrig="340">
          <v:shape id="_x0000_i1532" type="#_x0000_t75" style="width:20.25pt;height:17.25pt" o:ole="">
            <v:imagedata r:id="rId1048" o:title=""/>
          </v:shape>
          <o:OLEObject Type="Embed" ProgID="Equation.3" ShapeID="_x0000_i1532" DrawAspect="Content" ObjectID="_1347552743" r:id="rId1049"/>
        </w:object>
      </w:r>
      <w:r w:rsidR="00A04639" w:rsidRPr="00A04639">
        <w:t xml:space="preserve"> </w:t>
      </w:r>
      <w:r w:rsidR="006F12AA">
        <w:rPr>
          <w:lang w:val="uk-UA"/>
        </w:rPr>
        <w:t xml:space="preserve">та струму </w:t>
      </w:r>
      <w:r w:rsidR="002562E4" w:rsidRPr="00692FDB">
        <w:rPr>
          <w:position w:val="-10"/>
          <w:lang w:val="uk-UA"/>
        </w:rPr>
        <w:object w:dxaOrig="340" w:dyaOrig="340">
          <v:shape id="_x0000_i1533" type="#_x0000_t75" style="width:17.25pt;height:17.25pt" o:ole="">
            <v:imagedata r:id="rId1050" o:title=""/>
          </v:shape>
          <o:OLEObject Type="Embed" ProgID="Equation.3" ShapeID="_x0000_i1533" DrawAspect="Content" ObjectID="_1347552744" r:id="rId1051"/>
        </w:object>
      </w:r>
      <w:r w:rsidR="006F12AA">
        <w:rPr>
          <w:lang w:val="uk-UA"/>
        </w:rPr>
        <w:t xml:space="preserve"> при довільному навантаженні </w:t>
      </w:r>
      <w:r w:rsidR="00A04639" w:rsidRPr="00692FDB">
        <w:rPr>
          <w:position w:val="-10"/>
          <w:lang w:val="uk-UA"/>
        </w:rPr>
        <w:object w:dxaOrig="380" w:dyaOrig="340">
          <v:shape id="_x0000_i1534" type="#_x0000_t75" style="width:18.75pt;height:17.25pt" o:ole="">
            <v:imagedata r:id="rId1052" o:title=""/>
          </v:shape>
          <o:OLEObject Type="Embed" ProgID="Equation.3" ShapeID="_x0000_i1534" DrawAspect="Content" ObjectID="_1347552745" r:id="rId1053"/>
        </w:object>
      </w:r>
      <w:r w:rsidR="00A04639" w:rsidRPr="00A04639">
        <w:t xml:space="preserve"> </w:t>
      </w:r>
      <w:r w:rsidR="006F12AA">
        <w:rPr>
          <w:lang w:val="uk-UA"/>
        </w:rPr>
        <w:t>будуть насту</w:t>
      </w:r>
      <w:r w:rsidR="006F12AA">
        <w:rPr>
          <w:lang w:val="uk-UA"/>
        </w:rPr>
        <w:t>п</w:t>
      </w:r>
      <w:r w:rsidR="006F12AA">
        <w:rPr>
          <w:lang w:val="uk-UA"/>
        </w:rPr>
        <w:t xml:space="preserve">ними: </w:t>
      </w:r>
      <w:r w:rsidR="002562E4" w:rsidRPr="006F12AA">
        <w:rPr>
          <w:position w:val="-30"/>
          <w:lang w:val="uk-UA"/>
        </w:rPr>
        <w:object w:dxaOrig="1120" w:dyaOrig="700">
          <v:shape id="_x0000_i1600" type="#_x0000_t75" style="width:56.25pt;height:35.25pt" o:ole="">
            <v:imagedata r:id="rId1054" o:title=""/>
          </v:shape>
          <o:OLEObject Type="Embed" ProgID="Equation.3" ShapeID="_x0000_i1600" DrawAspect="Content" ObjectID="_1347552746" r:id="rId1055"/>
        </w:object>
      </w:r>
      <w:r w:rsidR="006F12AA">
        <w:rPr>
          <w:lang w:val="uk-UA"/>
        </w:rPr>
        <w:t xml:space="preserve">, </w:t>
      </w:r>
      <w:r w:rsidR="002562E4" w:rsidRPr="006F12AA">
        <w:rPr>
          <w:position w:val="-30"/>
          <w:lang w:val="uk-UA"/>
        </w:rPr>
        <w:object w:dxaOrig="2340" w:dyaOrig="700">
          <v:shape id="_x0000_i1601" type="#_x0000_t75" style="width:117pt;height:35.25pt" o:ole="">
            <v:imagedata r:id="rId1056" o:title=""/>
          </v:shape>
          <o:OLEObject Type="Embed" ProgID="Equation.3" ShapeID="_x0000_i1601" DrawAspect="Content" ObjectID="_1347552747" r:id="rId1057"/>
        </w:object>
      </w:r>
      <w:r w:rsidR="00D718E8" w:rsidRPr="00D718E8">
        <w:t>.</w:t>
      </w:r>
      <w:r w:rsidR="00C837E6">
        <w:rPr>
          <w:lang w:val="uk-UA"/>
        </w:rPr>
        <w:t xml:space="preserve"> </w:t>
      </w:r>
    </w:p>
    <w:p w:rsidR="0055722C" w:rsidRDefault="0055722C" w:rsidP="00965ECC">
      <w:pPr>
        <w:ind w:left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  <w:r>
        <w:rPr>
          <w:position w:val="-10"/>
          <w:lang w:val="uk-UA"/>
        </w:rPr>
        <w:object w:dxaOrig="180" w:dyaOrig="340">
          <v:shape id="_x0000_i1602" type="#_x0000_t75" style="width:9pt;height:17.25pt" o:ole="" fillcolor="window">
            <v:imagedata r:id="rId215" o:title=""/>
          </v:shape>
          <o:OLEObject Type="Embed" ProgID="Equation.3" ShapeID="_x0000_i1602" DrawAspect="Content" ObjectID="_1347552748" r:id="rId1058"/>
        </w:object>
      </w: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55722C" w:rsidRDefault="0055722C">
      <w:pPr>
        <w:ind w:firstLine="720"/>
        <w:jc w:val="both"/>
        <w:rPr>
          <w:lang w:val="uk-UA"/>
        </w:rPr>
      </w:pPr>
    </w:p>
    <w:p w:rsidR="00965ECC" w:rsidRDefault="00965ECC">
      <w:pPr>
        <w:ind w:firstLine="720"/>
        <w:jc w:val="both"/>
        <w:rPr>
          <w:lang w:val="uk-UA"/>
        </w:rPr>
      </w:pPr>
    </w:p>
    <w:p w:rsidR="00965ECC" w:rsidRDefault="00965ECC">
      <w:pPr>
        <w:ind w:firstLine="720"/>
        <w:jc w:val="both"/>
        <w:rPr>
          <w:lang w:val="uk-UA"/>
        </w:rPr>
      </w:pPr>
    </w:p>
    <w:p w:rsidR="00965ECC" w:rsidRDefault="00965ECC">
      <w:pPr>
        <w:ind w:firstLine="720"/>
        <w:jc w:val="both"/>
        <w:rPr>
          <w:lang w:val="uk-UA"/>
        </w:rPr>
      </w:pPr>
    </w:p>
    <w:sectPr w:rsidR="00965ECC" w:rsidSect="000311D1">
      <w:footerReference w:type="even" r:id="rId1059"/>
      <w:footerReference w:type="default" r:id="rId1060"/>
      <w:pgSz w:w="11906" w:h="16838"/>
      <w:pgMar w:top="720" w:right="720" w:bottom="720" w:left="720" w:header="720" w:footer="720" w:gutter="0"/>
      <w:pgNumType w:start="75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DA9" w:rsidRDefault="00460DA9">
      <w:r>
        <w:separator/>
      </w:r>
    </w:p>
  </w:endnote>
  <w:endnote w:type="continuationSeparator" w:id="0">
    <w:p w:rsidR="00460DA9" w:rsidRDefault="00460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5" w:rsidRDefault="00857395" w:rsidP="00460D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7395" w:rsidRDefault="0085739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95" w:rsidRDefault="00857395" w:rsidP="00460D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4671">
      <w:rPr>
        <w:rStyle w:val="a5"/>
        <w:noProof/>
      </w:rPr>
      <w:t>75</w:t>
    </w:r>
    <w:r>
      <w:rPr>
        <w:rStyle w:val="a5"/>
      </w:rPr>
      <w:fldChar w:fldCharType="end"/>
    </w:r>
  </w:p>
  <w:p w:rsidR="00857395" w:rsidRDefault="008573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DA9" w:rsidRDefault="00460DA9">
      <w:r>
        <w:separator/>
      </w:r>
    </w:p>
  </w:footnote>
  <w:footnote w:type="continuationSeparator" w:id="0">
    <w:p w:rsidR="00460DA9" w:rsidRDefault="00460D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48.5pt;height:180pt" o:bullet="t">
        <v:imagedata r:id="rId1" o:title=""/>
      </v:shape>
    </w:pict>
  </w:numPicBullet>
  <w:abstractNum w:abstractNumId="0">
    <w:nsid w:val="09C04160"/>
    <w:multiLevelType w:val="hybridMultilevel"/>
    <w:tmpl w:val="D8106C24"/>
    <w:lvl w:ilvl="0" w:tplc="18FAB88E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255CCE"/>
    <w:multiLevelType w:val="hybridMultilevel"/>
    <w:tmpl w:val="4530CC6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4F8E5093"/>
    <w:multiLevelType w:val="singleLevel"/>
    <w:tmpl w:val="B982346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771B1D5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rawingGridVerticalSpacing w:val="5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6A2"/>
    <w:rsid w:val="00003A6C"/>
    <w:rsid w:val="000074C5"/>
    <w:rsid w:val="00017692"/>
    <w:rsid w:val="000311D1"/>
    <w:rsid w:val="00047E30"/>
    <w:rsid w:val="000C115C"/>
    <w:rsid w:val="000C1A88"/>
    <w:rsid w:val="000C2DEA"/>
    <w:rsid w:val="000E6EC7"/>
    <w:rsid w:val="00113DE7"/>
    <w:rsid w:val="00120753"/>
    <w:rsid w:val="00145C96"/>
    <w:rsid w:val="00174266"/>
    <w:rsid w:val="001B307F"/>
    <w:rsid w:val="001C121F"/>
    <w:rsid w:val="001C2857"/>
    <w:rsid w:val="001D695C"/>
    <w:rsid w:val="00214B33"/>
    <w:rsid w:val="002216C3"/>
    <w:rsid w:val="0024160A"/>
    <w:rsid w:val="00245CA2"/>
    <w:rsid w:val="00247B23"/>
    <w:rsid w:val="002562E4"/>
    <w:rsid w:val="00266056"/>
    <w:rsid w:val="00291D3C"/>
    <w:rsid w:val="003066A2"/>
    <w:rsid w:val="00327B42"/>
    <w:rsid w:val="00345B12"/>
    <w:rsid w:val="00355C54"/>
    <w:rsid w:val="00385D59"/>
    <w:rsid w:val="003926A0"/>
    <w:rsid w:val="003973A9"/>
    <w:rsid w:val="003A1CA5"/>
    <w:rsid w:val="003C21D2"/>
    <w:rsid w:val="004049F2"/>
    <w:rsid w:val="00460DA9"/>
    <w:rsid w:val="004673E8"/>
    <w:rsid w:val="004769AB"/>
    <w:rsid w:val="004A0D81"/>
    <w:rsid w:val="004A23C8"/>
    <w:rsid w:val="004D5560"/>
    <w:rsid w:val="005237C2"/>
    <w:rsid w:val="00552F74"/>
    <w:rsid w:val="0055722C"/>
    <w:rsid w:val="00592A51"/>
    <w:rsid w:val="0059794C"/>
    <w:rsid w:val="005D7427"/>
    <w:rsid w:val="00644FE2"/>
    <w:rsid w:val="00673E69"/>
    <w:rsid w:val="00692FDB"/>
    <w:rsid w:val="00696FC3"/>
    <w:rsid w:val="006A611D"/>
    <w:rsid w:val="006E186A"/>
    <w:rsid w:val="006E457B"/>
    <w:rsid w:val="006F12AA"/>
    <w:rsid w:val="00700AEC"/>
    <w:rsid w:val="0071034B"/>
    <w:rsid w:val="00711283"/>
    <w:rsid w:val="00747084"/>
    <w:rsid w:val="007500A3"/>
    <w:rsid w:val="00790C44"/>
    <w:rsid w:val="00793E3A"/>
    <w:rsid w:val="007C725C"/>
    <w:rsid w:val="007F5C11"/>
    <w:rsid w:val="00811E50"/>
    <w:rsid w:val="008511C1"/>
    <w:rsid w:val="00857395"/>
    <w:rsid w:val="0085777F"/>
    <w:rsid w:val="00864671"/>
    <w:rsid w:val="0086575B"/>
    <w:rsid w:val="00870E24"/>
    <w:rsid w:val="008733BD"/>
    <w:rsid w:val="00881510"/>
    <w:rsid w:val="008A05AD"/>
    <w:rsid w:val="008D57B9"/>
    <w:rsid w:val="009010E7"/>
    <w:rsid w:val="0093635E"/>
    <w:rsid w:val="00937F24"/>
    <w:rsid w:val="00946427"/>
    <w:rsid w:val="00963994"/>
    <w:rsid w:val="00965ECC"/>
    <w:rsid w:val="00997CA5"/>
    <w:rsid w:val="00A04639"/>
    <w:rsid w:val="00A22CBB"/>
    <w:rsid w:val="00A3358F"/>
    <w:rsid w:val="00A36833"/>
    <w:rsid w:val="00A67493"/>
    <w:rsid w:val="00A91893"/>
    <w:rsid w:val="00AD01A8"/>
    <w:rsid w:val="00AD61F6"/>
    <w:rsid w:val="00AE08C0"/>
    <w:rsid w:val="00AF3DCA"/>
    <w:rsid w:val="00B058A5"/>
    <w:rsid w:val="00B05C6E"/>
    <w:rsid w:val="00B2370C"/>
    <w:rsid w:val="00B27841"/>
    <w:rsid w:val="00B770BA"/>
    <w:rsid w:val="00B82CD0"/>
    <w:rsid w:val="00B917AC"/>
    <w:rsid w:val="00BA06E8"/>
    <w:rsid w:val="00BE2080"/>
    <w:rsid w:val="00C1058F"/>
    <w:rsid w:val="00C12097"/>
    <w:rsid w:val="00C22DBD"/>
    <w:rsid w:val="00C26834"/>
    <w:rsid w:val="00C360C0"/>
    <w:rsid w:val="00C7145F"/>
    <w:rsid w:val="00C837E6"/>
    <w:rsid w:val="00CA1997"/>
    <w:rsid w:val="00CC372A"/>
    <w:rsid w:val="00CE3332"/>
    <w:rsid w:val="00D2560E"/>
    <w:rsid w:val="00D43998"/>
    <w:rsid w:val="00D718E8"/>
    <w:rsid w:val="00D873D6"/>
    <w:rsid w:val="00DF10BB"/>
    <w:rsid w:val="00DF5CA5"/>
    <w:rsid w:val="00DF7F8C"/>
    <w:rsid w:val="00E22AFE"/>
    <w:rsid w:val="00E266B2"/>
    <w:rsid w:val="00E55C33"/>
    <w:rsid w:val="00E745C4"/>
    <w:rsid w:val="00E757AA"/>
    <w:rsid w:val="00E94FE8"/>
    <w:rsid w:val="00EB1EF1"/>
    <w:rsid w:val="00ED3ADE"/>
    <w:rsid w:val="00ED619D"/>
    <w:rsid w:val="00EE034D"/>
    <w:rsid w:val="00EF4C00"/>
    <w:rsid w:val="00F62EF4"/>
    <w:rsid w:val="00FE038B"/>
    <w:rsid w:val="00FE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,2"/>
      <o:rules v:ext="edit">
        <o:r id="V:Rule17" type="arc" idref="#_x0000_s1330"/>
        <o:r id="V:Rule18" type="arc" idref="#_x0000_s1331"/>
        <o:r id="V:Rule19" type="arc" idref="#_x0000_s1332"/>
        <o:r id="V:Rule20" type="arc" idref="#_x0000_s1333"/>
        <o:r id="V:Rule21" type="arc" idref="#_x0000_s1360"/>
        <o:r id="V:Rule22" type="arc" idref="#_x0000_s1361"/>
        <o:r id="V:Rule23" type="arc" idref="#_x0000_s1362"/>
        <o:r id="V:Rule24" type="arc" idref="#_x0000_s1363"/>
        <o:r id="V:Rule25" type="arc" idref="#_x0000_s1390"/>
        <o:r id="V:Rule26" type="arc" idref="#_x0000_s1391"/>
        <o:r id="V:Rule27" type="arc" idref="#_x0000_s1392"/>
        <o:r id="V:Rule28" type="arc" idref="#_x0000_s1393"/>
        <o:r id="V:Rule29" type="arc" idref="#_x0000_s1417"/>
        <o:r id="V:Rule30" type="arc" idref="#_x0000_s1418"/>
        <o:r id="V:Rule31" type="arc" idref="#_x0000_s1419"/>
        <o:r id="V:Rule32" type="arc" idref="#_x0000_s1420"/>
        <o:r id="V:Rule45" type="arc" idref="#_x0000_s1571"/>
        <o:r id="V:Rule46" type="arc" idref="#_x0000_s1572"/>
        <o:r id="V:Rule47" type="arc" idref="#_x0000_s1573"/>
        <o:r id="V:Rule48" type="arc" idref="#_x0000_s1574"/>
        <o:r id="V:Rule49" type="arc" idref="#_x0000_s1577"/>
        <o:r id="V:Rule50" type="arc" idref="#_x0000_s1578"/>
        <o:r id="V:Rule51" type="arc" idref="#_x0000_s1579"/>
        <o:r id="V:Rule52" type="arc" idref="#_x0000_s1580"/>
        <o:r id="V:Rule53" type="arc" idref="#_x0000_s1592"/>
        <o:r id="V:Rule54" type="arc" idref="#_x0000_s1593"/>
        <o:r id="V:Rule55" type="arc" idref="#_x0000_s1594"/>
        <o:r id="V:Rule56" type="arc" idref="#_x0000_s1595"/>
        <o:r id="V:Rule57" type="arc" idref="#_x0000_s1805"/>
        <o:r id="V:Rule58" type="arc" idref="#_x0000_s1806"/>
        <o:r id="V:Rule59" type="arc" idref="#_x0000_s1807"/>
        <o:r id="V:Rule60" type="arc" idref="#_x0000_s1811"/>
        <o:r id="V:Rule61" type="arc" idref="#_x0000_s1812"/>
        <o:r id="V:Rule62" type="arc" idref="#_x0000_s1813"/>
        <o:r id="V:Rule63" type="arc" idref="#_x0000_s1842"/>
        <o:r id="V:Rule64" type="arc" idref="#_x0000_s1843"/>
        <o:r id="V:Rule65" type="arc" idref="#_x0000_s1844"/>
        <o:r id="V:Rule66" type="arc" idref="#_x0000_s1848"/>
        <o:r id="V:Rule67" type="arc" idref="#_x0000_s1849"/>
        <o:r id="V:Rule68" type="arc" idref="#_x0000_s1850"/>
        <o:r id="V:Rule69" type="arc" idref="#_x0000_s1854"/>
        <o:r id="V:Rule70" type="arc" idref="#_x0000_s1855"/>
        <o:r id="V:Rule71" type="arc" idref="#_x0000_s1856"/>
        <o:r id="V:Rule72" type="arc" idref="#_x0000_s1885"/>
        <o:r id="V:Rule73" type="arc" idref="#_x0000_s1886"/>
        <o:r id="V:Rule74" type="arc" idref="#_x0000_s1887"/>
        <o:r id="V:Rule75" type="arc" idref="#_x0000_s1891"/>
        <o:r id="V:Rule76" type="arc" idref="#_x0000_s1892"/>
        <o:r id="V:Rule77" type="arc" idref="#_x0000_s1893"/>
        <o:r id="V:Rule78" type="arc" idref="#_x0000_s1926"/>
        <o:r id="V:Rule79" type="arc" idref="#_x0000_s1927"/>
        <o:r id="V:Rule80" type="arc" idref="#_x0000_s1928"/>
        <o:r id="V:Rule81" type="arc" idref="#_x0000_s1932"/>
        <o:r id="V:Rule82" type="arc" idref="#_x0000_s1933"/>
        <o:r id="V:Rule83" type="arc" idref="#_x0000_s1934"/>
        <o:r id="V:Rule84" type="arc" idref="#_x0000_s1967"/>
        <o:r id="V:Rule85" type="arc" idref="#_x0000_s1968"/>
        <o:r id="V:Rule86" type="arc" idref="#_x0000_s1969"/>
        <o:r id="V:Rule87" type="arc" idref="#_x0000_s1973"/>
        <o:r id="V:Rule88" type="arc" idref="#_x0000_s1974"/>
        <o:r id="V:Rule89" type="arc" idref="#_x0000_s1975"/>
        <o:r id="V:Rule93" type="arc" idref="#_x0000_s2214"/>
        <o:r id="V:Rule94" type="arc" idref="#_x0000_s2215"/>
        <o:r id="V:Rule95" type="arc" idref="#_x0000_s22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8A05AD"/>
    <w:rPr>
      <w:b/>
      <w:bCs/>
      <w:sz w:val="20"/>
      <w:szCs w:val="20"/>
    </w:rPr>
  </w:style>
  <w:style w:type="paragraph" w:styleId="a4">
    <w:name w:val="footer"/>
    <w:basedOn w:val="a"/>
    <w:rsid w:val="0085739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57395"/>
  </w:style>
  <w:style w:type="paragraph" w:styleId="a6">
    <w:name w:val="Balloon Text"/>
    <w:basedOn w:val="a"/>
    <w:link w:val="a7"/>
    <w:rsid w:val="000311D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031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image" Target="media/image310.wmf"/><Relationship Id="rId769" Type="http://schemas.openxmlformats.org/officeDocument/2006/relationships/oleObject" Target="embeddings/oleObject406.bin"/><Relationship Id="rId976" Type="http://schemas.openxmlformats.org/officeDocument/2006/relationships/oleObject" Target="embeddings/oleObject517.bin"/><Relationship Id="rId21" Type="http://schemas.openxmlformats.org/officeDocument/2006/relationships/image" Target="media/image10.wmf"/><Relationship Id="rId324" Type="http://schemas.openxmlformats.org/officeDocument/2006/relationships/oleObject" Target="embeddings/oleObject172.bin"/><Relationship Id="rId531" Type="http://schemas.openxmlformats.org/officeDocument/2006/relationships/image" Target="media/image245.wmf"/><Relationship Id="rId629" Type="http://schemas.openxmlformats.org/officeDocument/2006/relationships/oleObject" Target="embeddings/oleObject335.bin"/><Relationship Id="rId170" Type="http://schemas.openxmlformats.org/officeDocument/2006/relationships/image" Target="media/image80.wmf"/><Relationship Id="rId836" Type="http://schemas.openxmlformats.org/officeDocument/2006/relationships/oleObject" Target="embeddings/oleObject443.bin"/><Relationship Id="rId1021" Type="http://schemas.openxmlformats.org/officeDocument/2006/relationships/image" Target="media/image477.wmf"/><Relationship Id="rId268" Type="http://schemas.openxmlformats.org/officeDocument/2006/relationships/oleObject" Target="embeddings/oleObject136.bin"/><Relationship Id="rId475" Type="http://schemas.openxmlformats.org/officeDocument/2006/relationships/oleObject" Target="embeddings/oleObject251.bin"/><Relationship Id="rId682" Type="http://schemas.openxmlformats.org/officeDocument/2006/relationships/oleObject" Target="embeddings/oleObject362.bin"/><Relationship Id="rId903" Type="http://schemas.openxmlformats.org/officeDocument/2006/relationships/oleObject" Target="embeddings/oleObject479.bin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7.bin"/><Relationship Id="rId542" Type="http://schemas.openxmlformats.org/officeDocument/2006/relationships/oleObject" Target="embeddings/oleObject287.bin"/><Relationship Id="rId987" Type="http://schemas.openxmlformats.org/officeDocument/2006/relationships/image" Target="media/image460.wmf"/><Relationship Id="rId181" Type="http://schemas.openxmlformats.org/officeDocument/2006/relationships/image" Target="media/image86.wmf"/><Relationship Id="rId402" Type="http://schemas.openxmlformats.org/officeDocument/2006/relationships/image" Target="media/image186.wmf"/><Relationship Id="rId847" Type="http://schemas.openxmlformats.org/officeDocument/2006/relationships/image" Target="media/image393.wmf"/><Relationship Id="rId1032" Type="http://schemas.openxmlformats.org/officeDocument/2006/relationships/oleObject" Target="embeddings/oleObject545.bin"/><Relationship Id="rId279" Type="http://schemas.openxmlformats.org/officeDocument/2006/relationships/oleObject" Target="embeddings/oleObject142.bin"/><Relationship Id="rId486" Type="http://schemas.openxmlformats.org/officeDocument/2006/relationships/image" Target="media/image225.wmf"/><Relationship Id="rId693" Type="http://schemas.openxmlformats.org/officeDocument/2006/relationships/oleObject" Target="embeddings/oleObject368.bin"/><Relationship Id="rId707" Type="http://schemas.openxmlformats.org/officeDocument/2006/relationships/oleObject" Target="embeddings/oleObject375.bin"/><Relationship Id="rId914" Type="http://schemas.openxmlformats.org/officeDocument/2006/relationships/image" Target="media/image425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9.bin"/><Relationship Id="rId346" Type="http://schemas.openxmlformats.org/officeDocument/2006/relationships/oleObject" Target="embeddings/oleObject184.bin"/><Relationship Id="rId553" Type="http://schemas.openxmlformats.org/officeDocument/2006/relationships/image" Target="media/image254.wmf"/><Relationship Id="rId760" Type="http://schemas.openxmlformats.org/officeDocument/2006/relationships/image" Target="media/image354.wmf"/><Relationship Id="rId998" Type="http://schemas.openxmlformats.org/officeDocument/2006/relationships/oleObject" Target="embeddings/oleObject528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17.bin"/><Relationship Id="rId858" Type="http://schemas.openxmlformats.org/officeDocument/2006/relationships/oleObject" Target="embeddings/oleObject455.bin"/><Relationship Id="rId1043" Type="http://schemas.openxmlformats.org/officeDocument/2006/relationships/image" Target="media/image488.wmf"/><Relationship Id="rId497" Type="http://schemas.openxmlformats.org/officeDocument/2006/relationships/oleObject" Target="embeddings/oleObject262.bin"/><Relationship Id="rId620" Type="http://schemas.openxmlformats.org/officeDocument/2006/relationships/image" Target="media/image285.wmf"/><Relationship Id="rId718" Type="http://schemas.openxmlformats.org/officeDocument/2006/relationships/image" Target="media/image333.wmf"/><Relationship Id="rId925" Type="http://schemas.openxmlformats.org/officeDocument/2006/relationships/oleObject" Target="embeddings/oleObject490.bin"/><Relationship Id="rId357" Type="http://schemas.openxmlformats.org/officeDocument/2006/relationships/image" Target="media/image163.wmf"/><Relationship Id="rId54" Type="http://schemas.openxmlformats.org/officeDocument/2006/relationships/oleObject" Target="embeddings/oleObject25.bin"/><Relationship Id="rId217" Type="http://schemas.openxmlformats.org/officeDocument/2006/relationships/image" Target="media/image103.wmf"/><Relationship Id="rId564" Type="http://schemas.openxmlformats.org/officeDocument/2006/relationships/image" Target="media/image259.wmf"/><Relationship Id="rId771" Type="http://schemas.openxmlformats.org/officeDocument/2006/relationships/oleObject" Target="embeddings/oleObject407.bin"/><Relationship Id="rId869" Type="http://schemas.openxmlformats.org/officeDocument/2006/relationships/oleObject" Target="embeddings/oleObject461.bin"/><Relationship Id="rId424" Type="http://schemas.openxmlformats.org/officeDocument/2006/relationships/image" Target="media/image197.wmf"/><Relationship Id="rId631" Type="http://schemas.openxmlformats.org/officeDocument/2006/relationships/oleObject" Target="embeddings/oleObject336.bin"/><Relationship Id="rId729" Type="http://schemas.openxmlformats.org/officeDocument/2006/relationships/image" Target="media/image338.wmf"/><Relationship Id="rId1054" Type="http://schemas.openxmlformats.org/officeDocument/2006/relationships/image" Target="media/image494.wmf"/><Relationship Id="rId270" Type="http://schemas.openxmlformats.org/officeDocument/2006/relationships/oleObject" Target="embeddings/oleObject137.bin"/><Relationship Id="rId936" Type="http://schemas.openxmlformats.org/officeDocument/2006/relationships/image" Target="media/image436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195.bin"/><Relationship Id="rId575" Type="http://schemas.openxmlformats.org/officeDocument/2006/relationships/oleObject" Target="embeddings/oleObject306.bin"/><Relationship Id="rId782" Type="http://schemas.openxmlformats.org/officeDocument/2006/relationships/image" Target="media/image365.wmf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28.bin"/><Relationship Id="rId642" Type="http://schemas.openxmlformats.org/officeDocument/2006/relationships/image" Target="media/image296.wmf"/><Relationship Id="rId281" Type="http://schemas.openxmlformats.org/officeDocument/2006/relationships/oleObject" Target="embeddings/oleObject144.bin"/><Relationship Id="rId502" Type="http://schemas.openxmlformats.org/officeDocument/2006/relationships/image" Target="media/image233.wmf"/><Relationship Id="rId947" Type="http://schemas.openxmlformats.org/officeDocument/2006/relationships/oleObject" Target="embeddings/oleObject502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200.bin"/><Relationship Id="rId586" Type="http://schemas.openxmlformats.org/officeDocument/2006/relationships/image" Target="media/image269.wmf"/><Relationship Id="rId793" Type="http://schemas.openxmlformats.org/officeDocument/2006/relationships/oleObject" Target="embeddings/oleObject418.bin"/><Relationship Id="rId807" Type="http://schemas.openxmlformats.org/officeDocument/2006/relationships/oleObject" Target="embeddings/oleObject426.bin"/><Relationship Id="rId7" Type="http://schemas.openxmlformats.org/officeDocument/2006/relationships/image" Target="media/image2.wmf"/><Relationship Id="rId239" Type="http://schemas.openxmlformats.org/officeDocument/2006/relationships/image" Target="media/image114.wmf"/><Relationship Id="rId446" Type="http://schemas.openxmlformats.org/officeDocument/2006/relationships/image" Target="media/image208.wmf"/><Relationship Id="rId653" Type="http://schemas.openxmlformats.org/officeDocument/2006/relationships/oleObject" Target="embeddings/oleObject347.bin"/><Relationship Id="rId292" Type="http://schemas.openxmlformats.org/officeDocument/2006/relationships/oleObject" Target="embeddings/oleObject151.bin"/><Relationship Id="rId306" Type="http://schemas.openxmlformats.org/officeDocument/2006/relationships/image" Target="media/image141.wmf"/><Relationship Id="rId860" Type="http://schemas.openxmlformats.org/officeDocument/2006/relationships/oleObject" Target="embeddings/oleObject456.bin"/><Relationship Id="rId958" Type="http://schemas.openxmlformats.org/officeDocument/2006/relationships/image" Target="media/image446.wmf"/><Relationship Id="rId87" Type="http://schemas.openxmlformats.org/officeDocument/2006/relationships/oleObject" Target="embeddings/oleObject42.bin"/><Relationship Id="rId513" Type="http://schemas.openxmlformats.org/officeDocument/2006/relationships/oleObject" Target="embeddings/oleObject270.bin"/><Relationship Id="rId597" Type="http://schemas.openxmlformats.org/officeDocument/2006/relationships/oleObject" Target="embeddings/oleObject318.bin"/><Relationship Id="rId720" Type="http://schemas.openxmlformats.org/officeDocument/2006/relationships/image" Target="media/image334.wmf"/><Relationship Id="rId818" Type="http://schemas.openxmlformats.org/officeDocument/2006/relationships/oleObject" Target="embeddings/oleObject433.bin"/><Relationship Id="rId152" Type="http://schemas.openxmlformats.org/officeDocument/2006/relationships/image" Target="media/image71.wmf"/><Relationship Id="rId457" Type="http://schemas.openxmlformats.org/officeDocument/2006/relationships/oleObject" Target="embeddings/oleObject241.bin"/><Relationship Id="rId1003" Type="http://schemas.openxmlformats.org/officeDocument/2006/relationships/image" Target="media/image468.wmf"/><Relationship Id="rId664" Type="http://schemas.openxmlformats.org/officeDocument/2006/relationships/image" Target="media/image307.wmf"/><Relationship Id="rId871" Type="http://schemas.openxmlformats.org/officeDocument/2006/relationships/oleObject" Target="embeddings/oleObject463.bin"/><Relationship Id="rId969" Type="http://schemas.openxmlformats.org/officeDocument/2006/relationships/oleObject" Target="embeddings/oleObject513.bin"/><Relationship Id="rId14" Type="http://schemas.openxmlformats.org/officeDocument/2006/relationships/image" Target="media/image6.emf"/><Relationship Id="rId317" Type="http://schemas.openxmlformats.org/officeDocument/2006/relationships/image" Target="media/image144.wmf"/><Relationship Id="rId524" Type="http://schemas.openxmlformats.org/officeDocument/2006/relationships/oleObject" Target="embeddings/oleObject278.bin"/><Relationship Id="rId731" Type="http://schemas.openxmlformats.org/officeDocument/2006/relationships/image" Target="media/image339.wmf"/><Relationship Id="rId98" Type="http://schemas.openxmlformats.org/officeDocument/2006/relationships/oleObject" Target="embeddings/oleObject47.bin"/><Relationship Id="rId163" Type="http://schemas.openxmlformats.org/officeDocument/2006/relationships/oleObject" Target="embeddings/oleObject82.bin"/><Relationship Id="rId370" Type="http://schemas.openxmlformats.org/officeDocument/2006/relationships/oleObject" Target="embeddings/oleObject196.bin"/><Relationship Id="rId829" Type="http://schemas.openxmlformats.org/officeDocument/2006/relationships/oleObject" Target="embeddings/oleObject439.bin"/><Relationship Id="rId1014" Type="http://schemas.openxmlformats.org/officeDocument/2006/relationships/oleObject" Target="embeddings/oleObject536.bin"/><Relationship Id="rId230" Type="http://schemas.openxmlformats.org/officeDocument/2006/relationships/oleObject" Target="embeddings/oleObject116.bin"/><Relationship Id="rId468" Type="http://schemas.openxmlformats.org/officeDocument/2006/relationships/image" Target="media/image216.wmf"/><Relationship Id="rId675" Type="http://schemas.openxmlformats.org/officeDocument/2006/relationships/image" Target="media/image312.wmf"/><Relationship Id="rId882" Type="http://schemas.openxmlformats.org/officeDocument/2006/relationships/oleObject" Target="embeddings/oleObject469.bin"/><Relationship Id="rId25" Type="http://schemas.openxmlformats.org/officeDocument/2006/relationships/image" Target="media/image12.wmf"/><Relationship Id="rId328" Type="http://schemas.openxmlformats.org/officeDocument/2006/relationships/oleObject" Target="embeddings/oleObject174.bin"/><Relationship Id="rId535" Type="http://schemas.openxmlformats.org/officeDocument/2006/relationships/image" Target="media/image247.wmf"/><Relationship Id="rId742" Type="http://schemas.openxmlformats.org/officeDocument/2006/relationships/image" Target="media/image345.wmf"/><Relationship Id="rId174" Type="http://schemas.openxmlformats.org/officeDocument/2006/relationships/image" Target="media/image82.emf"/><Relationship Id="rId381" Type="http://schemas.openxmlformats.org/officeDocument/2006/relationships/oleObject" Target="embeddings/oleObject201.bin"/><Relationship Id="rId602" Type="http://schemas.openxmlformats.org/officeDocument/2006/relationships/image" Target="media/image277.wmf"/><Relationship Id="rId1025" Type="http://schemas.openxmlformats.org/officeDocument/2006/relationships/image" Target="media/image479.wmf"/><Relationship Id="rId241" Type="http://schemas.openxmlformats.org/officeDocument/2006/relationships/image" Target="media/image115.wmf"/><Relationship Id="rId479" Type="http://schemas.openxmlformats.org/officeDocument/2006/relationships/oleObject" Target="embeddings/oleObject253.bin"/><Relationship Id="rId686" Type="http://schemas.openxmlformats.org/officeDocument/2006/relationships/image" Target="media/image317.wmf"/><Relationship Id="rId893" Type="http://schemas.openxmlformats.org/officeDocument/2006/relationships/image" Target="media/image414.wmf"/><Relationship Id="rId907" Type="http://schemas.openxmlformats.org/officeDocument/2006/relationships/oleObject" Target="embeddings/oleObject481.bin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80.bin"/><Relationship Id="rId546" Type="http://schemas.openxmlformats.org/officeDocument/2006/relationships/oleObject" Target="embeddings/oleObject290.bin"/><Relationship Id="rId753" Type="http://schemas.openxmlformats.org/officeDocument/2006/relationships/oleObject" Target="embeddings/oleObject398.bin"/><Relationship Id="rId101" Type="http://schemas.openxmlformats.org/officeDocument/2006/relationships/image" Target="media/image48.wmf"/><Relationship Id="rId185" Type="http://schemas.openxmlformats.org/officeDocument/2006/relationships/image" Target="media/image88.wmf"/><Relationship Id="rId406" Type="http://schemas.openxmlformats.org/officeDocument/2006/relationships/image" Target="media/image188.wmf"/><Relationship Id="rId960" Type="http://schemas.openxmlformats.org/officeDocument/2006/relationships/image" Target="media/image447.wmf"/><Relationship Id="rId1036" Type="http://schemas.openxmlformats.org/officeDocument/2006/relationships/oleObject" Target="embeddings/oleObject547.bin"/><Relationship Id="rId392" Type="http://schemas.openxmlformats.org/officeDocument/2006/relationships/image" Target="media/image181.wmf"/><Relationship Id="rId613" Type="http://schemas.openxmlformats.org/officeDocument/2006/relationships/image" Target="media/image282.wmf"/><Relationship Id="rId697" Type="http://schemas.openxmlformats.org/officeDocument/2006/relationships/oleObject" Target="embeddings/oleObject370.bin"/><Relationship Id="rId820" Type="http://schemas.openxmlformats.org/officeDocument/2006/relationships/oleObject" Target="embeddings/oleObject435.bin"/><Relationship Id="rId918" Type="http://schemas.openxmlformats.org/officeDocument/2006/relationships/image" Target="media/image427.wmf"/><Relationship Id="rId252" Type="http://schemas.openxmlformats.org/officeDocument/2006/relationships/oleObject" Target="embeddings/oleObject128.bin"/><Relationship Id="rId47" Type="http://schemas.openxmlformats.org/officeDocument/2006/relationships/oleObject" Target="embeddings/oleObject21.bin"/><Relationship Id="rId112" Type="http://schemas.openxmlformats.org/officeDocument/2006/relationships/oleObject" Target="embeddings/oleObject54.bin"/><Relationship Id="rId557" Type="http://schemas.openxmlformats.org/officeDocument/2006/relationships/image" Target="media/image256.wmf"/><Relationship Id="rId764" Type="http://schemas.openxmlformats.org/officeDocument/2006/relationships/image" Target="media/image356.wmf"/><Relationship Id="rId971" Type="http://schemas.openxmlformats.org/officeDocument/2006/relationships/oleObject" Target="embeddings/oleObject514.bin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19.bin"/><Relationship Id="rId624" Type="http://schemas.openxmlformats.org/officeDocument/2006/relationships/image" Target="media/image287.wmf"/><Relationship Id="rId831" Type="http://schemas.openxmlformats.org/officeDocument/2006/relationships/image" Target="media/image386.wmf"/><Relationship Id="rId1047" Type="http://schemas.openxmlformats.org/officeDocument/2006/relationships/image" Target="media/image490.emf"/><Relationship Id="rId263" Type="http://schemas.openxmlformats.org/officeDocument/2006/relationships/image" Target="media/image125.wmf"/><Relationship Id="rId470" Type="http://schemas.openxmlformats.org/officeDocument/2006/relationships/image" Target="media/image217.wmf"/><Relationship Id="rId929" Type="http://schemas.openxmlformats.org/officeDocument/2006/relationships/oleObject" Target="embeddings/oleObject492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75.bin"/><Relationship Id="rId568" Type="http://schemas.openxmlformats.org/officeDocument/2006/relationships/image" Target="media/image261.wmf"/><Relationship Id="rId775" Type="http://schemas.openxmlformats.org/officeDocument/2006/relationships/image" Target="media/image362.wmf"/><Relationship Id="rId982" Type="http://schemas.openxmlformats.org/officeDocument/2006/relationships/oleObject" Target="embeddings/oleObject520.bin"/><Relationship Id="rId428" Type="http://schemas.openxmlformats.org/officeDocument/2006/relationships/image" Target="media/image199.wmf"/><Relationship Id="rId635" Type="http://schemas.openxmlformats.org/officeDocument/2006/relationships/oleObject" Target="embeddings/oleObject338.bin"/><Relationship Id="rId842" Type="http://schemas.openxmlformats.org/officeDocument/2006/relationships/oleObject" Target="embeddings/oleObject447.bin"/><Relationship Id="rId1058" Type="http://schemas.openxmlformats.org/officeDocument/2006/relationships/oleObject" Target="embeddings/oleObject558.bin"/><Relationship Id="rId274" Type="http://schemas.openxmlformats.org/officeDocument/2006/relationships/oleObject" Target="embeddings/oleObject139.bin"/><Relationship Id="rId481" Type="http://schemas.openxmlformats.org/officeDocument/2006/relationships/oleObject" Target="embeddings/oleObject254.bin"/><Relationship Id="rId702" Type="http://schemas.openxmlformats.org/officeDocument/2006/relationships/image" Target="media/image325.wmf"/><Relationship Id="rId69" Type="http://schemas.openxmlformats.org/officeDocument/2006/relationships/image" Target="media/image32.wmf"/><Relationship Id="rId134" Type="http://schemas.openxmlformats.org/officeDocument/2006/relationships/image" Target="media/image63.wmf"/><Relationship Id="rId579" Type="http://schemas.openxmlformats.org/officeDocument/2006/relationships/image" Target="media/image266.wmf"/><Relationship Id="rId786" Type="http://schemas.openxmlformats.org/officeDocument/2006/relationships/image" Target="media/image367.wmf"/><Relationship Id="rId993" Type="http://schemas.openxmlformats.org/officeDocument/2006/relationships/image" Target="media/image463.wmf"/><Relationship Id="rId341" Type="http://schemas.openxmlformats.org/officeDocument/2006/relationships/image" Target="media/image155.wmf"/><Relationship Id="rId439" Type="http://schemas.openxmlformats.org/officeDocument/2006/relationships/oleObject" Target="embeddings/oleObject230.bin"/><Relationship Id="rId646" Type="http://schemas.openxmlformats.org/officeDocument/2006/relationships/image" Target="media/image298.wmf"/><Relationship Id="rId201" Type="http://schemas.openxmlformats.org/officeDocument/2006/relationships/image" Target="media/image96.wmf"/><Relationship Id="rId285" Type="http://schemas.openxmlformats.org/officeDocument/2006/relationships/oleObject" Target="embeddings/oleObject146.bin"/><Relationship Id="rId506" Type="http://schemas.openxmlformats.org/officeDocument/2006/relationships/image" Target="media/image235.wmf"/><Relationship Id="rId853" Type="http://schemas.openxmlformats.org/officeDocument/2006/relationships/image" Target="media/image396.wmf"/><Relationship Id="rId492" Type="http://schemas.openxmlformats.org/officeDocument/2006/relationships/image" Target="media/image228.wmf"/><Relationship Id="rId713" Type="http://schemas.openxmlformats.org/officeDocument/2006/relationships/oleObject" Target="embeddings/oleObject378.bin"/><Relationship Id="rId797" Type="http://schemas.openxmlformats.org/officeDocument/2006/relationships/oleObject" Target="embeddings/oleObject420.bin"/><Relationship Id="rId920" Type="http://schemas.openxmlformats.org/officeDocument/2006/relationships/image" Target="media/image428.wmf"/><Relationship Id="rId145" Type="http://schemas.openxmlformats.org/officeDocument/2006/relationships/oleObject" Target="embeddings/oleObject72.bin"/><Relationship Id="rId352" Type="http://schemas.openxmlformats.org/officeDocument/2006/relationships/oleObject" Target="embeddings/oleObject187.bin"/><Relationship Id="rId212" Type="http://schemas.openxmlformats.org/officeDocument/2006/relationships/oleObject" Target="embeddings/oleObject107.bin"/><Relationship Id="rId657" Type="http://schemas.openxmlformats.org/officeDocument/2006/relationships/oleObject" Target="embeddings/oleObject349.bin"/><Relationship Id="rId864" Type="http://schemas.openxmlformats.org/officeDocument/2006/relationships/oleObject" Target="embeddings/oleObject458.bin"/><Relationship Id="rId296" Type="http://schemas.openxmlformats.org/officeDocument/2006/relationships/image" Target="media/image137.wmf"/><Relationship Id="rId517" Type="http://schemas.openxmlformats.org/officeDocument/2006/relationships/oleObject" Target="embeddings/oleObject274.bin"/><Relationship Id="rId724" Type="http://schemas.openxmlformats.org/officeDocument/2006/relationships/oleObject" Target="embeddings/oleObject384.bin"/><Relationship Id="rId931" Type="http://schemas.openxmlformats.org/officeDocument/2006/relationships/oleObject" Target="embeddings/oleObject493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3.wmf"/><Relationship Id="rId363" Type="http://schemas.openxmlformats.org/officeDocument/2006/relationships/image" Target="media/image166.wmf"/><Relationship Id="rId570" Type="http://schemas.openxmlformats.org/officeDocument/2006/relationships/image" Target="media/image262.wmf"/><Relationship Id="rId1007" Type="http://schemas.openxmlformats.org/officeDocument/2006/relationships/image" Target="media/image470.wmf"/><Relationship Id="rId223" Type="http://schemas.openxmlformats.org/officeDocument/2006/relationships/image" Target="media/image106.wmf"/><Relationship Id="rId430" Type="http://schemas.openxmlformats.org/officeDocument/2006/relationships/image" Target="media/image200.wmf"/><Relationship Id="rId668" Type="http://schemas.openxmlformats.org/officeDocument/2006/relationships/image" Target="media/image309.wmf"/><Relationship Id="rId875" Type="http://schemas.openxmlformats.org/officeDocument/2006/relationships/oleObject" Target="embeddings/oleObject465.bin"/><Relationship Id="rId1060" Type="http://schemas.openxmlformats.org/officeDocument/2006/relationships/footer" Target="footer2.xml"/><Relationship Id="rId18" Type="http://schemas.openxmlformats.org/officeDocument/2006/relationships/oleObject" Target="embeddings/oleObject5.bin"/><Relationship Id="rId528" Type="http://schemas.openxmlformats.org/officeDocument/2006/relationships/oleObject" Target="embeddings/oleObject280.bin"/><Relationship Id="rId735" Type="http://schemas.openxmlformats.org/officeDocument/2006/relationships/image" Target="media/image341.wmf"/><Relationship Id="rId942" Type="http://schemas.openxmlformats.org/officeDocument/2006/relationships/image" Target="media/image439.wmf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4.bin"/><Relationship Id="rId332" Type="http://schemas.openxmlformats.org/officeDocument/2006/relationships/oleObject" Target="embeddings/oleObject176.bin"/><Relationship Id="rId374" Type="http://schemas.openxmlformats.org/officeDocument/2006/relationships/oleObject" Target="embeddings/oleObject198.bin"/><Relationship Id="rId581" Type="http://schemas.openxmlformats.org/officeDocument/2006/relationships/oleObject" Target="embeddings/oleObject310.bin"/><Relationship Id="rId777" Type="http://schemas.openxmlformats.org/officeDocument/2006/relationships/oleObject" Target="embeddings/oleObject410.bin"/><Relationship Id="rId984" Type="http://schemas.openxmlformats.org/officeDocument/2006/relationships/oleObject" Target="embeddings/oleObject521.bin"/><Relationship Id="rId1018" Type="http://schemas.openxmlformats.org/officeDocument/2006/relationships/oleObject" Target="embeddings/oleObject538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8.bin"/><Relationship Id="rId637" Type="http://schemas.openxmlformats.org/officeDocument/2006/relationships/oleObject" Target="embeddings/oleObject339.bin"/><Relationship Id="rId679" Type="http://schemas.openxmlformats.org/officeDocument/2006/relationships/image" Target="media/image314.wmf"/><Relationship Id="rId802" Type="http://schemas.openxmlformats.org/officeDocument/2006/relationships/oleObject" Target="embeddings/oleObject423.bin"/><Relationship Id="rId844" Type="http://schemas.openxmlformats.org/officeDocument/2006/relationships/oleObject" Target="embeddings/oleObject448.bin"/><Relationship Id="rId886" Type="http://schemas.openxmlformats.org/officeDocument/2006/relationships/oleObject" Target="embeddings/oleObject471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76" Type="http://schemas.openxmlformats.org/officeDocument/2006/relationships/oleObject" Target="embeddings/oleObject140.bin"/><Relationship Id="rId441" Type="http://schemas.openxmlformats.org/officeDocument/2006/relationships/oleObject" Target="embeddings/oleObject231.bin"/><Relationship Id="rId483" Type="http://schemas.openxmlformats.org/officeDocument/2006/relationships/oleObject" Target="embeddings/oleObject255.bin"/><Relationship Id="rId539" Type="http://schemas.openxmlformats.org/officeDocument/2006/relationships/image" Target="media/image249.wmf"/><Relationship Id="rId690" Type="http://schemas.openxmlformats.org/officeDocument/2006/relationships/image" Target="media/image319.wmf"/><Relationship Id="rId704" Type="http://schemas.openxmlformats.org/officeDocument/2006/relationships/image" Target="media/image326.wmf"/><Relationship Id="rId746" Type="http://schemas.openxmlformats.org/officeDocument/2006/relationships/image" Target="media/image347.wmf"/><Relationship Id="rId911" Type="http://schemas.openxmlformats.org/officeDocument/2006/relationships/oleObject" Target="embeddings/oleObject483.bin"/><Relationship Id="rId40" Type="http://schemas.openxmlformats.org/officeDocument/2006/relationships/image" Target="media/image18.wmf"/><Relationship Id="rId136" Type="http://schemas.openxmlformats.org/officeDocument/2006/relationships/image" Target="media/image64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58.bin"/><Relationship Id="rId343" Type="http://schemas.openxmlformats.org/officeDocument/2006/relationships/image" Target="media/image156.wmf"/><Relationship Id="rId550" Type="http://schemas.openxmlformats.org/officeDocument/2006/relationships/image" Target="media/image253.wmf"/><Relationship Id="rId788" Type="http://schemas.openxmlformats.org/officeDocument/2006/relationships/image" Target="media/image368.wmf"/><Relationship Id="rId953" Type="http://schemas.openxmlformats.org/officeDocument/2006/relationships/oleObject" Target="embeddings/oleObject505.bin"/><Relationship Id="rId995" Type="http://schemas.openxmlformats.org/officeDocument/2006/relationships/image" Target="media/image464.wmf"/><Relationship Id="rId1029" Type="http://schemas.openxmlformats.org/officeDocument/2006/relationships/image" Target="media/image481.wmf"/><Relationship Id="rId82" Type="http://schemas.openxmlformats.org/officeDocument/2006/relationships/image" Target="media/image38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203.bin"/><Relationship Id="rId592" Type="http://schemas.openxmlformats.org/officeDocument/2006/relationships/image" Target="media/image272.wmf"/><Relationship Id="rId606" Type="http://schemas.openxmlformats.org/officeDocument/2006/relationships/oleObject" Target="embeddings/oleObject323.bin"/><Relationship Id="rId648" Type="http://schemas.openxmlformats.org/officeDocument/2006/relationships/image" Target="media/image299.wmf"/><Relationship Id="rId813" Type="http://schemas.openxmlformats.org/officeDocument/2006/relationships/oleObject" Target="embeddings/oleObject430.bin"/><Relationship Id="rId855" Type="http://schemas.openxmlformats.org/officeDocument/2006/relationships/image" Target="media/image397.wmf"/><Relationship Id="rId1040" Type="http://schemas.openxmlformats.org/officeDocument/2006/relationships/oleObject" Target="embeddings/oleObject549.bin"/><Relationship Id="rId245" Type="http://schemas.openxmlformats.org/officeDocument/2006/relationships/oleObject" Target="embeddings/oleObject124.bin"/><Relationship Id="rId287" Type="http://schemas.openxmlformats.org/officeDocument/2006/relationships/oleObject" Target="embeddings/oleObject148.bin"/><Relationship Id="rId410" Type="http://schemas.openxmlformats.org/officeDocument/2006/relationships/image" Target="media/image190.wmf"/><Relationship Id="rId452" Type="http://schemas.openxmlformats.org/officeDocument/2006/relationships/image" Target="media/image210.wmf"/><Relationship Id="rId494" Type="http://schemas.openxmlformats.org/officeDocument/2006/relationships/image" Target="media/image229.wmf"/><Relationship Id="rId508" Type="http://schemas.openxmlformats.org/officeDocument/2006/relationships/image" Target="media/image236.wmf"/><Relationship Id="rId715" Type="http://schemas.openxmlformats.org/officeDocument/2006/relationships/oleObject" Target="embeddings/oleObject379.bin"/><Relationship Id="rId897" Type="http://schemas.openxmlformats.org/officeDocument/2006/relationships/image" Target="media/image417.wmf"/><Relationship Id="rId922" Type="http://schemas.openxmlformats.org/officeDocument/2006/relationships/image" Target="media/image429.wmf"/><Relationship Id="rId105" Type="http://schemas.openxmlformats.org/officeDocument/2006/relationships/image" Target="media/image50.wmf"/><Relationship Id="rId147" Type="http://schemas.openxmlformats.org/officeDocument/2006/relationships/oleObject" Target="embeddings/oleObject73.bin"/><Relationship Id="rId312" Type="http://schemas.openxmlformats.org/officeDocument/2006/relationships/image" Target="media/image143.wmf"/><Relationship Id="rId354" Type="http://schemas.openxmlformats.org/officeDocument/2006/relationships/oleObject" Target="embeddings/oleObject188.bin"/><Relationship Id="rId757" Type="http://schemas.openxmlformats.org/officeDocument/2006/relationships/oleObject" Target="embeddings/oleObject400.bin"/><Relationship Id="rId799" Type="http://schemas.openxmlformats.org/officeDocument/2006/relationships/oleObject" Target="embeddings/oleObject421.bin"/><Relationship Id="rId964" Type="http://schemas.openxmlformats.org/officeDocument/2006/relationships/image" Target="media/image449.wmf"/><Relationship Id="rId51" Type="http://schemas.openxmlformats.org/officeDocument/2006/relationships/oleObject" Target="embeddings/oleObject2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96" Type="http://schemas.openxmlformats.org/officeDocument/2006/relationships/image" Target="media/image183.wmf"/><Relationship Id="rId561" Type="http://schemas.openxmlformats.org/officeDocument/2006/relationships/image" Target="media/image258.wmf"/><Relationship Id="rId617" Type="http://schemas.openxmlformats.org/officeDocument/2006/relationships/oleObject" Target="embeddings/oleObject329.bin"/><Relationship Id="rId659" Type="http://schemas.openxmlformats.org/officeDocument/2006/relationships/oleObject" Target="embeddings/oleObject350.bin"/><Relationship Id="rId824" Type="http://schemas.openxmlformats.org/officeDocument/2006/relationships/image" Target="media/image383.wmf"/><Relationship Id="rId866" Type="http://schemas.openxmlformats.org/officeDocument/2006/relationships/oleObject" Target="embeddings/oleObject459.bin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30.bin"/><Relationship Id="rId298" Type="http://schemas.openxmlformats.org/officeDocument/2006/relationships/image" Target="media/image138.wmf"/><Relationship Id="rId421" Type="http://schemas.openxmlformats.org/officeDocument/2006/relationships/oleObject" Target="embeddings/oleObject221.bin"/><Relationship Id="rId463" Type="http://schemas.openxmlformats.org/officeDocument/2006/relationships/oleObject" Target="embeddings/oleObject245.bin"/><Relationship Id="rId519" Type="http://schemas.openxmlformats.org/officeDocument/2006/relationships/oleObject" Target="embeddings/oleObject275.bin"/><Relationship Id="rId670" Type="http://schemas.openxmlformats.org/officeDocument/2006/relationships/oleObject" Target="embeddings/oleObject356.bin"/><Relationship Id="rId1051" Type="http://schemas.openxmlformats.org/officeDocument/2006/relationships/oleObject" Target="embeddings/oleObject554.bin"/><Relationship Id="rId116" Type="http://schemas.openxmlformats.org/officeDocument/2006/relationships/oleObject" Target="embeddings/oleObject56.bin"/><Relationship Id="rId158" Type="http://schemas.openxmlformats.org/officeDocument/2006/relationships/image" Target="media/image74.wmf"/><Relationship Id="rId323" Type="http://schemas.openxmlformats.org/officeDocument/2006/relationships/image" Target="media/image147.wmf"/><Relationship Id="rId530" Type="http://schemas.openxmlformats.org/officeDocument/2006/relationships/oleObject" Target="embeddings/oleObject281.bin"/><Relationship Id="rId726" Type="http://schemas.openxmlformats.org/officeDocument/2006/relationships/oleObject" Target="embeddings/oleObject385.bin"/><Relationship Id="rId768" Type="http://schemas.openxmlformats.org/officeDocument/2006/relationships/image" Target="media/image358.wmf"/><Relationship Id="rId933" Type="http://schemas.openxmlformats.org/officeDocument/2006/relationships/oleObject" Target="embeddings/oleObject494.bin"/><Relationship Id="rId975" Type="http://schemas.openxmlformats.org/officeDocument/2006/relationships/image" Target="media/image454.wmf"/><Relationship Id="rId1009" Type="http://schemas.openxmlformats.org/officeDocument/2006/relationships/image" Target="media/image471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9.bin"/><Relationship Id="rId365" Type="http://schemas.openxmlformats.org/officeDocument/2006/relationships/image" Target="media/image167.wmf"/><Relationship Id="rId572" Type="http://schemas.openxmlformats.org/officeDocument/2006/relationships/image" Target="media/image263.wmf"/><Relationship Id="rId628" Type="http://schemas.openxmlformats.org/officeDocument/2006/relationships/image" Target="media/image289.wmf"/><Relationship Id="rId835" Type="http://schemas.openxmlformats.org/officeDocument/2006/relationships/image" Target="media/image388.wmf"/><Relationship Id="rId225" Type="http://schemas.openxmlformats.org/officeDocument/2006/relationships/image" Target="media/image107.wmf"/><Relationship Id="rId267" Type="http://schemas.openxmlformats.org/officeDocument/2006/relationships/image" Target="media/image127.wmf"/><Relationship Id="rId432" Type="http://schemas.openxmlformats.org/officeDocument/2006/relationships/image" Target="media/image201.wmf"/><Relationship Id="rId474" Type="http://schemas.openxmlformats.org/officeDocument/2006/relationships/image" Target="media/image219.wmf"/><Relationship Id="rId877" Type="http://schemas.openxmlformats.org/officeDocument/2006/relationships/oleObject" Target="embeddings/oleObject466.bin"/><Relationship Id="rId1020" Type="http://schemas.openxmlformats.org/officeDocument/2006/relationships/oleObject" Target="embeddings/oleObject539.bin"/><Relationship Id="rId1062" Type="http://schemas.openxmlformats.org/officeDocument/2006/relationships/theme" Target="theme/theme1.xml"/><Relationship Id="rId127" Type="http://schemas.openxmlformats.org/officeDocument/2006/relationships/oleObject" Target="embeddings/oleObject62.bin"/><Relationship Id="rId681" Type="http://schemas.openxmlformats.org/officeDocument/2006/relationships/image" Target="media/image315.wmf"/><Relationship Id="rId737" Type="http://schemas.openxmlformats.org/officeDocument/2006/relationships/image" Target="media/image342.wmf"/><Relationship Id="rId779" Type="http://schemas.openxmlformats.org/officeDocument/2006/relationships/oleObject" Target="embeddings/oleObject411.bin"/><Relationship Id="rId902" Type="http://schemas.openxmlformats.org/officeDocument/2006/relationships/image" Target="media/image419.wmf"/><Relationship Id="rId944" Type="http://schemas.openxmlformats.org/officeDocument/2006/relationships/image" Target="media/image440.wmf"/><Relationship Id="rId986" Type="http://schemas.openxmlformats.org/officeDocument/2006/relationships/oleObject" Target="embeddings/oleObject522.bin"/><Relationship Id="rId31" Type="http://schemas.openxmlformats.org/officeDocument/2006/relationships/image" Target="media/image15.wmf"/><Relationship Id="rId73" Type="http://schemas.openxmlformats.org/officeDocument/2006/relationships/image" Target="media/image34.wmf"/><Relationship Id="rId169" Type="http://schemas.openxmlformats.org/officeDocument/2006/relationships/oleObject" Target="embeddings/oleObject85.bin"/><Relationship Id="rId334" Type="http://schemas.openxmlformats.org/officeDocument/2006/relationships/image" Target="media/image153.wmf"/><Relationship Id="rId376" Type="http://schemas.openxmlformats.org/officeDocument/2006/relationships/oleObject" Target="embeddings/oleObject199.bin"/><Relationship Id="rId541" Type="http://schemas.openxmlformats.org/officeDocument/2006/relationships/image" Target="media/image250.wmf"/><Relationship Id="rId583" Type="http://schemas.openxmlformats.org/officeDocument/2006/relationships/oleObject" Target="embeddings/oleObject311.bin"/><Relationship Id="rId639" Type="http://schemas.openxmlformats.org/officeDocument/2006/relationships/oleObject" Target="embeddings/oleObject340.bin"/><Relationship Id="rId790" Type="http://schemas.openxmlformats.org/officeDocument/2006/relationships/image" Target="media/image369.wmf"/><Relationship Id="rId804" Type="http://schemas.openxmlformats.org/officeDocument/2006/relationships/oleObject" Target="embeddings/oleObject42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36" Type="http://schemas.openxmlformats.org/officeDocument/2006/relationships/oleObject" Target="embeddings/oleObject119.bin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11.bin"/><Relationship Id="rId443" Type="http://schemas.openxmlformats.org/officeDocument/2006/relationships/oleObject" Target="embeddings/oleObject232.bin"/><Relationship Id="rId650" Type="http://schemas.openxmlformats.org/officeDocument/2006/relationships/image" Target="media/image300.wmf"/><Relationship Id="rId846" Type="http://schemas.openxmlformats.org/officeDocument/2006/relationships/oleObject" Target="embeddings/oleObject449.bin"/><Relationship Id="rId888" Type="http://schemas.openxmlformats.org/officeDocument/2006/relationships/oleObject" Target="embeddings/oleObject472.bin"/><Relationship Id="rId1031" Type="http://schemas.openxmlformats.org/officeDocument/2006/relationships/image" Target="media/image482.wmf"/><Relationship Id="rId303" Type="http://schemas.openxmlformats.org/officeDocument/2006/relationships/image" Target="media/image139.wmf"/><Relationship Id="rId485" Type="http://schemas.openxmlformats.org/officeDocument/2006/relationships/oleObject" Target="embeddings/oleObject256.bin"/><Relationship Id="rId692" Type="http://schemas.openxmlformats.org/officeDocument/2006/relationships/image" Target="media/image320.wmf"/><Relationship Id="rId706" Type="http://schemas.openxmlformats.org/officeDocument/2006/relationships/image" Target="media/image327.wmf"/><Relationship Id="rId748" Type="http://schemas.openxmlformats.org/officeDocument/2006/relationships/image" Target="media/image348.wmf"/><Relationship Id="rId913" Type="http://schemas.openxmlformats.org/officeDocument/2006/relationships/oleObject" Target="embeddings/oleObject484.bin"/><Relationship Id="rId955" Type="http://schemas.openxmlformats.org/officeDocument/2006/relationships/oleObject" Target="embeddings/oleObject506.bin"/><Relationship Id="rId42" Type="http://schemas.openxmlformats.org/officeDocument/2006/relationships/image" Target="media/image19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345" Type="http://schemas.openxmlformats.org/officeDocument/2006/relationships/image" Target="media/image157.wmf"/><Relationship Id="rId387" Type="http://schemas.openxmlformats.org/officeDocument/2006/relationships/oleObject" Target="embeddings/oleObject204.bin"/><Relationship Id="rId510" Type="http://schemas.openxmlformats.org/officeDocument/2006/relationships/image" Target="media/image237.wmf"/><Relationship Id="rId552" Type="http://schemas.openxmlformats.org/officeDocument/2006/relationships/oleObject" Target="embeddings/oleObject294.bin"/><Relationship Id="rId594" Type="http://schemas.openxmlformats.org/officeDocument/2006/relationships/image" Target="media/image273.wmf"/><Relationship Id="rId608" Type="http://schemas.openxmlformats.org/officeDocument/2006/relationships/oleObject" Target="embeddings/oleObject324.bin"/><Relationship Id="rId815" Type="http://schemas.openxmlformats.org/officeDocument/2006/relationships/oleObject" Target="embeddings/oleObject431.bin"/><Relationship Id="rId997" Type="http://schemas.openxmlformats.org/officeDocument/2006/relationships/image" Target="media/image465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7.wmf"/><Relationship Id="rId412" Type="http://schemas.openxmlformats.org/officeDocument/2006/relationships/image" Target="media/image191.wmf"/><Relationship Id="rId857" Type="http://schemas.openxmlformats.org/officeDocument/2006/relationships/image" Target="media/image398.wmf"/><Relationship Id="rId899" Type="http://schemas.openxmlformats.org/officeDocument/2006/relationships/image" Target="media/image418.wmf"/><Relationship Id="rId1000" Type="http://schemas.openxmlformats.org/officeDocument/2006/relationships/oleObject" Target="embeddings/oleObject529.bin"/><Relationship Id="rId1042" Type="http://schemas.openxmlformats.org/officeDocument/2006/relationships/oleObject" Target="embeddings/oleObject550.bin"/><Relationship Id="rId107" Type="http://schemas.openxmlformats.org/officeDocument/2006/relationships/image" Target="media/image51.wmf"/><Relationship Id="rId289" Type="http://schemas.openxmlformats.org/officeDocument/2006/relationships/image" Target="media/image135.wmf"/><Relationship Id="rId454" Type="http://schemas.openxmlformats.org/officeDocument/2006/relationships/image" Target="media/image211.wmf"/><Relationship Id="rId496" Type="http://schemas.openxmlformats.org/officeDocument/2006/relationships/image" Target="media/image230.wmf"/><Relationship Id="rId661" Type="http://schemas.openxmlformats.org/officeDocument/2006/relationships/oleObject" Target="embeddings/oleObject351.bin"/><Relationship Id="rId717" Type="http://schemas.openxmlformats.org/officeDocument/2006/relationships/oleObject" Target="embeddings/oleObject380.bin"/><Relationship Id="rId759" Type="http://schemas.openxmlformats.org/officeDocument/2006/relationships/oleObject" Target="embeddings/oleObject401.bin"/><Relationship Id="rId924" Type="http://schemas.openxmlformats.org/officeDocument/2006/relationships/image" Target="media/image430.wmf"/><Relationship Id="rId966" Type="http://schemas.openxmlformats.org/officeDocument/2006/relationships/image" Target="media/image450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66.bin"/><Relationship Id="rId356" Type="http://schemas.openxmlformats.org/officeDocument/2006/relationships/oleObject" Target="embeddings/oleObject189.bin"/><Relationship Id="rId398" Type="http://schemas.openxmlformats.org/officeDocument/2006/relationships/image" Target="media/image184.wmf"/><Relationship Id="rId521" Type="http://schemas.openxmlformats.org/officeDocument/2006/relationships/image" Target="media/image240.wmf"/><Relationship Id="rId563" Type="http://schemas.openxmlformats.org/officeDocument/2006/relationships/oleObject" Target="embeddings/oleObject300.bin"/><Relationship Id="rId619" Type="http://schemas.openxmlformats.org/officeDocument/2006/relationships/oleObject" Target="embeddings/oleObject330.bin"/><Relationship Id="rId770" Type="http://schemas.openxmlformats.org/officeDocument/2006/relationships/image" Target="media/image359.wmf"/><Relationship Id="rId95" Type="http://schemas.openxmlformats.org/officeDocument/2006/relationships/image" Target="media/image45.wmf"/><Relationship Id="rId160" Type="http://schemas.openxmlformats.org/officeDocument/2006/relationships/image" Target="media/image75.wmf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22.bin"/><Relationship Id="rId826" Type="http://schemas.openxmlformats.org/officeDocument/2006/relationships/image" Target="media/image384.wmf"/><Relationship Id="rId868" Type="http://schemas.openxmlformats.org/officeDocument/2006/relationships/oleObject" Target="embeddings/oleObject460.bin"/><Relationship Id="rId1011" Type="http://schemas.openxmlformats.org/officeDocument/2006/relationships/image" Target="media/image472.wmf"/><Relationship Id="rId1053" Type="http://schemas.openxmlformats.org/officeDocument/2006/relationships/oleObject" Target="embeddings/oleObject555.bin"/><Relationship Id="rId258" Type="http://schemas.openxmlformats.org/officeDocument/2006/relationships/oleObject" Target="embeddings/oleObject131.bin"/><Relationship Id="rId465" Type="http://schemas.openxmlformats.org/officeDocument/2006/relationships/oleObject" Target="embeddings/oleObject246.bin"/><Relationship Id="rId630" Type="http://schemas.openxmlformats.org/officeDocument/2006/relationships/image" Target="media/image290.wmf"/><Relationship Id="rId672" Type="http://schemas.openxmlformats.org/officeDocument/2006/relationships/oleObject" Target="embeddings/oleObject357.bin"/><Relationship Id="rId728" Type="http://schemas.openxmlformats.org/officeDocument/2006/relationships/oleObject" Target="embeddings/oleObject386.bin"/><Relationship Id="rId935" Type="http://schemas.openxmlformats.org/officeDocument/2006/relationships/oleObject" Target="embeddings/oleObject49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48.wmf"/><Relationship Id="rId367" Type="http://schemas.openxmlformats.org/officeDocument/2006/relationships/image" Target="media/image168.wmf"/><Relationship Id="rId532" Type="http://schemas.openxmlformats.org/officeDocument/2006/relationships/oleObject" Target="embeddings/oleObject282.bin"/><Relationship Id="rId574" Type="http://schemas.openxmlformats.org/officeDocument/2006/relationships/image" Target="media/image264.wmf"/><Relationship Id="rId977" Type="http://schemas.openxmlformats.org/officeDocument/2006/relationships/image" Target="media/image455.wmf"/><Relationship Id="rId171" Type="http://schemas.openxmlformats.org/officeDocument/2006/relationships/oleObject" Target="embeddings/oleObject86.bin"/><Relationship Id="rId227" Type="http://schemas.openxmlformats.org/officeDocument/2006/relationships/image" Target="media/image108.wmf"/><Relationship Id="rId781" Type="http://schemas.openxmlformats.org/officeDocument/2006/relationships/oleObject" Target="embeddings/oleObject412.bin"/><Relationship Id="rId837" Type="http://schemas.openxmlformats.org/officeDocument/2006/relationships/image" Target="media/image389.wmf"/><Relationship Id="rId879" Type="http://schemas.openxmlformats.org/officeDocument/2006/relationships/image" Target="media/image407.wmf"/><Relationship Id="rId1022" Type="http://schemas.openxmlformats.org/officeDocument/2006/relationships/oleObject" Target="embeddings/oleObject540.bin"/><Relationship Id="rId269" Type="http://schemas.openxmlformats.org/officeDocument/2006/relationships/image" Target="media/image128.wmf"/><Relationship Id="rId434" Type="http://schemas.openxmlformats.org/officeDocument/2006/relationships/image" Target="media/image202.wmf"/><Relationship Id="rId476" Type="http://schemas.openxmlformats.org/officeDocument/2006/relationships/image" Target="media/image220.wmf"/><Relationship Id="rId641" Type="http://schemas.openxmlformats.org/officeDocument/2006/relationships/oleObject" Target="embeddings/oleObject341.bin"/><Relationship Id="rId683" Type="http://schemas.openxmlformats.org/officeDocument/2006/relationships/image" Target="media/image316.wmf"/><Relationship Id="rId739" Type="http://schemas.openxmlformats.org/officeDocument/2006/relationships/image" Target="media/image343.wmf"/><Relationship Id="rId890" Type="http://schemas.openxmlformats.org/officeDocument/2006/relationships/oleObject" Target="embeddings/oleObject473.bin"/><Relationship Id="rId904" Type="http://schemas.openxmlformats.org/officeDocument/2006/relationships/image" Target="media/image420.wmf"/><Relationship Id="rId33" Type="http://schemas.openxmlformats.org/officeDocument/2006/relationships/image" Target="media/image16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43.bin"/><Relationship Id="rId336" Type="http://schemas.openxmlformats.org/officeDocument/2006/relationships/oleObject" Target="embeddings/oleObject178.bin"/><Relationship Id="rId501" Type="http://schemas.openxmlformats.org/officeDocument/2006/relationships/oleObject" Target="embeddings/oleObject264.bin"/><Relationship Id="rId543" Type="http://schemas.openxmlformats.org/officeDocument/2006/relationships/oleObject" Target="embeddings/oleObject288.bin"/><Relationship Id="rId946" Type="http://schemas.openxmlformats.org/officeDocument/2006/relationships/oleObject" Target="embeddings/oleObject501.bin"/><Relationship Id="rId988" Type="http://schemas.openxmlformats.org/officeDocument/2006/relationships/oleObject" Target="embeddings/oleObject523.bin"/><Relationship Id="rId75" Type="http://schemas.openxmlformats.org/officeDocument/2006/relationships/image" Target="media/image35.wmf"/><Relationship Id="rId140" Type="http://schemas.openxmlformats.org/officeDocument/2006/relationships/image" Target="media/image66.wmf"/><Relationship Id="rId182" Type="http://schemas.openxmlformats.org/officeDocument/2006/relationships/oleObject" Target="embeddings/oleObject91.bin"/><Relationship Id="rId378" Type="http://schemas.openxmlformats.org/officeDocument/2006/relationships/image" Target="media/image174.wmf"/><Relationship Id="rId403" Type="http://schemas.openxmlformats.org/officeDocument/2006/relationships/oleObject" Target="embeddings/oleObject212.bin"/><Relationship Id="rId585" Type="http://schemas.openxmlformats.org/officeDocument/2006/relationships/oleObject" Target="embeddings/oleObject312.bin"/><Relationship Id="rId750" Type="http://schemas.openxmlformats.org/officeDocument/2006/relationships/image" Target="media/image349.wmf"/><Relationship Id="rId792" Type="http://schemas.openxmlformats.org/officeDocument/2006/relationships/image" Target="media/image370.wmf"/><Relationship Id="rId806" Type="http://schemas.openxmlformats.org/officeDocument/2006/relationships/oleObject" Target="embeddings/oleObject425.bin"/><Relationship Id="rId848" Type="http://schemas.openxmlformats.org/officeDocument/2006/relationships/oleObject" Target="embeddings/oleObject450.bin"/><Relationship Id="rId1033" Type="http://schemas.openxmlformats.org/officeDocument/2006/relationships/image" Target="media/image483.wmf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445" Type="http://schemas.openxmlformats.org/officeDocument/2006/relationships/oleObject" Target="embeddings/oleObject233.bin"/><Relationship Id="rId487" Type="http://schemas.openxmlformats.org/officeDocument/2006/relationships/oleObject" Target="embeddings/oleObject257.bin"/><Relationship Id="rId610" Type="http://schemas.openxmlformats.org/officeDocument/2006/relationships/oleObject" Target="embeddings/oleObject325.bin"/><Relationship Id="rId652" Type="http://schemas.openxmlformats.org/officeDocument/2006/relationships/image" Target="media/image301.wmf"/><Relationship Id="rId694" Type="http://schemas.openxmlformats.org/officeDocument/2006/relationships/image" Target="media/image321.wmf"/><Relationship Id="rId708" Type="http://schemas.openxmlformats.org/officeDocument/2006/relationships/image" Target="media/image328.wmf"/><Relationship Id="rId915" Type="http://schemas.openxmlformats.org/officeDocument/2006/relationships/oleObject" Target="embeddings/oleObject485.bin"/><Relationship Id="rId291" Type="http://schemas.openxmlformats.org/officeDocument/2006/relationships/image" Target="media/image136.wmf"/><Relationship Id="rId305" Type="http://schemas.openxmlformats.org/officeDocument/2006/relationships/image" Target="media/image140.emf"/><Relationship Id="rId347" Type="http://schemas.openxmlformats.org/officeDocument/2006/relationships/image" Target="media/image158.wmf"/><Relationship Id="rId512" Type="http://schemas.openxmlformats.org/officeDocument/2006/relationships/image" Target="media/image238.wmf"/><Relationship Id="rId957" Type="http://schemas.openxmlformats.org/officeDocument/2006/relationships/oleObject" Target="embeddings/oleObject507.bin"/><Relationship Id="rId999" Type="http://schemas.openxmlformats.org/officeDocument/2006/relationships/image" Target="media/image466.wmf"/><Relationship Id="rId44" Type="http://schemas.openxmlformats.org/officeDocument/2006/relationships/image" Target="media/image20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6.bin"/><Relationship Id="rId389" Type="http://schemas.openxmlformats.org/officeDocument/2006/relationships/oleObject" Target="embeddings/oleObject205.bin"/><Relationship Id="rId554" Type="http://schemas.openxmlformats.org/officeDocument/2006/relationships/oleObject" Target="embeddings/oleObject295.bin"/><Relationship Id="rId596" Type="http://schemas.openxmlformats.org/officeDocument/2006/relationships/image" Target="media/image274.wmf"/><Relationship Id="rId761" Type="http://schemas.openxmlformats.org/officeDocument/2006/relationships/oleObject" Target="embeddings/oleObject402.bin"/><Relationship Id="rId817" Type="http://schemas.openxmlformats.org/officeDocument/2006/relationships/oleObject" Target="embeddings/oleObject432.bin"/><Relationship Id="rId859" Type="http://schemas.openxmlformats.org/officeDocument/2006/relationships/image" Target="media/image399.wmf"/><Relationship Id="rId1002" Type="http://schemas.openxmlformats.org/officeDocument/2006/relationships/oleObject" Target="embeddings/oleObject530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18.wmf"/><Relationship Id="rId414" Type="http://schemas.openxmlformats.org/officeDocument/2006/relationships/image" Target="media/image192.wmf"/><Relationship Id="rId456" Type="http://schemas.openxmlformats.org/officeDocument/2006/relationships/oleObject" Target="embeddings/oleObject240.bin"/><Relationship Id="rId498" Type="http://schemas.openxmlformats.org/officeDocument/2006/relationships/image" Target="media/image231.emf"/><Relationship Id="rId621" Type="http://schemas.openxmlformats.org/officeDocument/2006/relationships/oleObject" Target="embeddings/oleObject331.bin"/><Relationship Id="rId663" Type="http://schemas.openxmlformats.org/officeDocument/2006/relationships/oleObject" Target="embeddings/oleObject352.bin"/><Relationship Id="rId870" Type="http://schemas.openxmlformats.org/officeDocument/2006/relationships/oleObject" Target="embeddings/oleObject462.bin"/><Relationship Id="rId1044" Type="http://schemas.openxmlformats.org/officeDocument/2006/relationships/oleObject" Target="embeddings/oleObject55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32.bin"/><Relationship Id="rId316" Type="http://schemas.openxmlformats.org/officeDocument/2006/relationships/oleObject" Target="embeddings/oleObject168.bin"/><Relationship Id="rId523" Type="http://schemas.openxmlformats.org/officeDocument/2006/relationships/image" Target="media/image241.wmf"/><Relationship Id="rId719" Type="http://schemas.openxmlformats.org/officeDocument/2006/relationships/oleObject" Target="embeddings/oleObject381.bin"/><Relationship Id="rId926" Type="http://schemas.openxmlformats.org/officeDocument/2006/relationships/image" Target="media/image431.wmf"/><Relationship Id="rId968" Type="http://schemas.openxmlformats.org/officeDocument/2006/relationships/image" Target="media/image451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358" Type="http://schemas.openxmlformats.org/officeDocument/2006/relationships/oleObject" Target="embeddings/oleObject190.bin"/><Relationship Id="rId565" Type="http://schemas.openxmlformats.org/officeDocument/2006/relationships/oleObject" Target="embeddings/oleObject301.bin"/><Relationship Id="rId730" Type="http://schemas.openxmlformats.org/officeDocument/2006/relationships/oleObject" Target="embeddings/oleObject387.bin"/><Relationship Id="rId772" Type="http://schemas.openxmlformats.org/officeDocument/2006/relationships/image" Target="media/image360.wmf"/><Relationship Id="rId828" Type="http://schemas.openxmlformats.org/officeDocument/2006/relationships/image" Target="media/image385.wmf"/><Relationship Id="rId1013" Type="http://schemas.openxmlformats.org/officeDocument/2006/relationships/image" Target="media/image473.wmf"/><Relationship Id="rId162" Type="http://schemas.openxmlformats.org/officeDocument/2006/relationships/image" Target="media/image76.wmf"/><Relationship Id="rId218" Type="http://schemas.openxmlformats.org/officeDocument/2006/relationships/oleObject" Target="embeddings/oleObject110.bin"/><Relationship Id="rId425" Type="http://schemas.openxmlformats.org/officeDocument/2006/relationships/oleObject" Target="embeddings/oleObject223.bin"/><Relationship Id="rId467" Type="http://schemas.openxmlformats.org/officeDocument/2006/relationships/oleObject" Target="embeddings/oleObject247.bin"/><Relationship Id="rId632" Type="http://schemas.openxmlformats.org/officeDocument/2006/relationships/image" Target="media/image291.wmf"/><Relationship Id="rId1055" Type="http://schemas.openxmlformats.org/officeDocument/2006/relationships/oleObject" Target="embeddings/oleObject556.bin"/><Relationship Id="rId271" Type="http://schemas.openxmlformats.org/officeDocument/2006/relationships/image" Target="media/image129.wmf"/><Relationship Id="rId674" Type="http://schemas.openxmlformats.org/officeDocument/2006/relationships/oleObject" Target="embeddings/oleObject358.bin"/><Relationship Id="rId881" Type="http://schemas.openxmlformats.org/officeDocument/2006/relationships/image" Target="media/image408.wmf"/><Relationship Id="rId937" Type="http://schemas.openxmlformats.org/officeDocument/2006/relationships/oleObject" Target="embeddings/oleObject496.bin"/><Relationship Id="rId979" Type="http://schemas.openxmlformats.org/officeDocument/2006/relationships/image" Target="media/image456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2.wmf"/><Relationship Id="rId327" Type="http://schemas.openxmlformats.org/officeDocument/2006/relationships/image" Target="media/image149.wmf"/><Relationship Id="rId369" Type="http://schemas.openxmlformats.org/officeDocument/2006/relationships/image" Target="media/image169.wmf"/><Relationship Id="rId534" Type="http://schemas.openxmlformats.org/officeDocument/2006/relationships/oleObject" Target="embeddings/oleObject283.bin"/><Relationship Id="rId576" Type="http://schemas.openxmlformats.org/officeDocument/2006/relationships/image" Target="media/image265.wmf"/><Relationship Id="rId741" Type="http://schemas.openxmlformats.org/officeDocument/2006/relationships/image" Target="media/image344.wmf"/><Relationship Id="rId783" Type="http://schemas.openxmlformats.org/officeDocument/2006/relationships/oleObject" Target="embeddings/oleObject413.bin"/><Relationship Id="rId839" Type="http://schemas.openxmlformats.org/officeDocument/2006/relationships/oleObject" Target="embeddings/oleObject445.bin"/><Relationship Id="rId990" Type="http://schemas.openxmlformats.org/officeDocument/2006/relationships/oleObject" Target="embeddings/oleObject524.bin"/><Relationship Id="rId173" Type="http://schemas.openxmlformats.org/officeDocument/2006/relationships/oleObject" Target="embeddings/oleObject87.bin"/><Relationship Id="rId229" Type="http://schemas.openxmlformats.org/officeDocument/2006/relationships/image" Target="media/image109.wmf"/><Relationship Id="rId380" Type="http://schemas.openxmlformats.org/officeDocument/2006/relationships/image" Target="media/image175.wmf"/><Relationship Id="rId436" Type="http://schemas.openxmlformats.org/officeDocument/2006/relationships/image" Target="media/image203.wmf"/><Relationship Id="rId601" Type="http://schemas.openxmlformats.org/officeDocument/2006/relationships/oleObject" Target="embeddings/oleObject320.bin"/><Relationship Id="rId643" Type="http://schemas.openxmlformats.org/officeDocument/2006/relationships/oleObject" Target="embeddings/oleObject342.bin"/><Relationship Id="rId1024" Type="http://schemas.openxmlformats.org/officeDocument/2006/relationships/oleObject" Target="embeddings/oleObject541.bin"/><Relationship Id="rId240" Type="http://schemas.openxmlformats.org/officeDocument/2006/relationships/oleObject" Target="embeddings/oleObject121.bin"/><Relationship Id="rId478" Type="http://schemas.openxmlformats.org/officeDocument/2006/relationships/image" Target="media/image221.wmf"/><Relationship Id="rId685" Type="http://schemas.openxmlformats.org/officeDocument/2006/relationships/oleObject" Target="embeddings/oleObject364.bin"/><Relationship Id="rId850" Type="http://schemas.openxmlformats.org/officeDocument/2006/relationships/oleObject" Target="embeddings/oleObject451.bin"/><Relationship Id="rId892" Type="http://schemas.openxmlformats.org/officeDocument/2006/relationships/oleObject" Target="embeddings/oleObject474.bin"/><Relationship Id="rId906" Type="http://schemas.openxmlformats.org/officeDocument/2006/relationships/image" Target="media/image421.wmf"/><Relationship Id="rId948" Type="http://schemas.openxmlformats.org/officeDocument/2006/relationships/image" Target="media/image441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33.wmf"/><Relationship Id="rId338" Type="http://schemas.openxmlformats.org/officeDocument/2006/relationships/image" Target="media/image154.wmf"/><Relationship Id="rId503" Type="http://schemas.openxmlformats.org/officeDocument/2006/relationships/oleObject" Target="embeddings/oleObject265.bin"/><Relationship Id="rId545" Type="http://schemas.openxmlformats.org/officeDocument/2006/relationships/oleObject" Target="embeddings/oleObject289.bin"/><Relationship Id="rId587" Type="http://schemas.openxmlformats.org/officeDocument/2006/relationships/oleObject" Target="embeddings/oleObject313.bin"/><Relationship Id="rId710" Type="http://schemas.openxmlformats.org/officeDocument/2006/relationships/image" Target="media/image329.wmf"/><Relationship Id="rId752" Type="http://schemas.openxmlformats.org/officeDocument/2006/relationships/image" Target="media/image350.wmf"/><Relationship Id="rId808" Type="http://schemas.openxmlformats.org/officeDocument/2006/relationships/oleObject" Target="embeddings/oleObject427.bin"/><Relationship Id="rId8" Type="http://schemas.openxmlformats.org/officeDocument/2006/relationships/image" Target="media/image3.wmf"/><Relationship Id="rId142" Type="http://schemas.openxmlformats.org/officeDocument/2006/relationships/image" Target="media/image67.wmf"/><Relationship Id="rId184" Type="http://schemas.openxmlformats.org/officeDocument/2006/relationships/oleObject" Target="embeddings/oleObject92.bin"/><Relationship Id="rId391" Type="http://schemas.openxmlformats.org/officeDocument/2006/relationships/oleObject" Target="embeddings/oleObject206.bin"/><Relationship Id="rId405" Type="http://schemas.openxmlformats.org/officeDocument/2006/relationships/oleObject" Target="embeddings/oleObject213.bin"/><Relationship Id="rId447" Type="http://schemas.openxmlformats.org/officeDocument/2006/relationships/oleObject" Target="embeddings/oleObject234.bin"/><Relationship Id="rId612" Type="http://schemas.openxmlformats.org/officeDocument/2006/relationships/oleObject" Target="embeddings/oleObject326.bin"/><Relationship Id="rId794" Type="http://schemas.openxmlformats.org/officeDocument/2006/relationships/image" Target="media/image371.wmf"/><Relationship Id="rId1035" Type="http://schemas.openxmlformats.org/officeDocument/2006/relationships/image" Target="media/image484.wmf"/><Relationship Id="rId251" Type="http://schemas.openxmlformats.org/officeDocument/2006/relationships/image" Target="media/image119.wmf"/><Relationship Id="rId489" Type="http://schemas.openxmlformats.org/officeDocument/2006/relationships/oleObject" Target="embeddings/oleObject258.bin"/><Relationship Id="rId654" Type="http://schemas.openxmlformats.org/officeDocument/2006/relationships/image" Target="media/image302.wmf"/><Relationship Id="rId696" Type="http://schemas.openxmlformats.org/officeDocument/2006/relationships/image" Target="media/image322.wmf"/><Relationship Id="rId861" Type="http://schemas.openxmlformats.org/officeDocument/2006/relationships/image" Target="media/image400.wmf"/><Relationship Id="rId917" Type="http://schemas.openxmlformats.org/officeDocument/2006/relationships/oleObject" Target="embeddings/oleObject486.bin"/><Relationship Id="rId959" Type="http://schemas.openxmlformats.org/officeDocument/2006/relationships/oleObject" Target="embeddings/oleObject508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52.bin"/><Relationship Id="rId307" Type="http://schemas.openxmlformats.org/officeDocument/2006/relationships/oleObject" Target="embeddings/oleObject161.bin"/><Relationship Id="rId349" Type="http://schemas.openxmlformats.org/officeDocument/2006/relationships/image" Target="media/image159.wmf"/><Relationship Id="rId514" Type="http://schemas.openxmlformats.org/officeDocument/2006/relationships/oleObject" Target="embeddings/oleObject271.bin"/><Relationship Id="rId556" Type="http://schemas.openxmlformats.org/officeDocument/2006/relationships/oleObject" Target="embeddings/oleObject296.bin"/><Relationship Id="rId721" Type="http://schemas.openxmlformats.org/officeDocument/2006/relationships/oleObject" Target="embeddings/oleObject382.bin"/><Relationship Id="rId763" Type="http://schemas.openxmlformats.org/officeDocument/2006/relationships/oleObject" Target="embeddings/oleObject403.bin"/><Relationship Id="rId88" Type="http://schemas.openxmlformats.org/officeDocument/2006/relationships/image" Target="media/image41.emf"/><Relationship Id="rId111" Type="http://schemas.openxmlformats.org/officeDocument/2006/relationships/image" Target="media/image53.wmf"/><Relationship Id="rId153" Type="http://schemas.openxmlformats.org/officeDocument/2006/relationships/oleObject" Target="embeddings/oleObject77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91.bin"/><Relationship Id="rId416" Type="http://schemas.openxmlformats.org/officeDocument/2006/relationships/image" Target="media/image193.wmf"/><Relationship Id="rId598" Type="http://schemas.openxmlformats.org/officeDocument/2006/relationships/image" Target="media/image275.wmf"/><Relationship Id="rId819" Type="http://schemas.openxmlformats.org/officeDocument/2006/relationships/oleObject" Target="embeddings/oleObject434.bin"/><Relationship Id="rId970" Type="http://schemas.openxmlformats.org/officeDocument/2006/relationships/image" Target="media/image452.wmf"/><Relationship Id="rId1004" Type="http://schemas.openxmlformats.org/officeDocument/2006/relationships/oleObject" Target="embeddings/oleObject531.bin"/><Relationship Id="rId1046" Type="http://schemas.openxmlformats.org/officeDocument/2006/relationships/oleObject" Target="embeddings/oleObject552.bin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42.bin"/><Relationship Id="rId623" Type="http://schemas.openxmlformats.org/officeDocument/2006/relationships/oleObject" Target="embeddings/oleObject332.bin"/><Relationship Id="rId665" Type="http://schemas.openxmlformats.org/officeDocument/2006/relationships/oleObject" Target="embeddings/oleObject353.bin"/><Relationship Id="rId830" Type="http://schemas.openxmlformats.org/officeDocument/2006/relationships/oleObject" Target="embeddings/oleObject440.bin"/><Relationship Id="rId872" Type="http://schemas.openxmlformats.org/officeDocument/2006/relationships/image" Target="media/image404.wmf"/><Relationship Id="rId928" Type="http://schemas.openxmlformats.org/officeDocument/2006/relationships/image" Target="media/image432.wmf"/><Relationship Id="rId15" Type="http://schemas.openxmlformats.org/officeDocument/2006/relationships/image" Target="media/image7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3.bin"/><Relationship Id="rId318" Type="http://schemas.openxmlformats.org/officeDocument/2006/relationships/oleObject" Target="embeddings/oleObject169.bin"/><Relationship Id="rId525" Type="http://schemas.openxmlformats.org/officeDocument/2006/relationships/image" Target="media/image242.wmf"/><Relationship Id="rId567" Type="http://schemas.openxmlformats.org/officeDocument/2006/relationships/oleObject" Target="embeddings/oleObject302.bin"/><Relationship Id="rId732" Type="http://schemas.openxmlformats.org/officeDocument/2006/relationships/oleObject" Target="embeddings/oleObject388.bin"/><Relationship Id="rId99" Type="http://schemas.openxmlformats.org/officeDocument/2006/relationships/image" Target="media/image47.wmf"/><Relationship Id="rId122" Type="http://schemas.openxmlformats.org/officeDocument/2006/relationships/image" Target="media/image58.wmf"/><Relationship Id="rId164" Type="http://schemas.openxmlformats.org/officeDocument/2006/relationships/image" Target="media/image77.wmf"/><Relationship Id="rId371" Type="http://schemas.openxmlformats.org/officeDocument/2006/relationships/image" Target="media/image170.wmf"/><Relationship Id="rId774" Type="http://schemas.openxmlformats.org/officeDocument/2006/relationships/oleObject" Target="embeddings/oleObject408.bin"/><Relationship Id="rId981" Type="http://schemas.openxmlformats.org/officeDocument/2006/relationships/image" Target="media/image457.wmf"/><Relationship Id="rId1015" Type="http://schemas.openxmlformats.org/officeDocument/2006/relationships/image" Target="media/image474.wmf"/><Relationship Id="rId1057" Type="http://schemas.openxmlformats.org/officeDocument/2006/relationships/oleObject" Target="embeddings/oleObject557.bin"/><Relationship Id="rId427" Type="http://schemas.openxmlformats.org/officeDocument/2006/relationships/oleObject" Target="embeddings/oleObject224.bin"/><Relationship Id="rId469" Type="http://schemas.openxmlformats.org/officeDocument/2006/relationships/oleObject" Target="embeddings/oleObject248.bin"/><Relationship Id="rId634" Type="http://schemas.openxmlformats.org/officeDocument/2006/relationships/image" Target="media/image292.wmf"/><Relationship Id="rId676" Type="http://schemas.openxmlformats.org/officeDocument/2006/relationships/oleObject" Target="embeddings/oleObject359.bin"/><Relationship Id="rId841" Type="http://schemas.openxmlformats.org/officeDocument/2006/relationships/image" Target="media/image390.wmf"/><Relationship Id="rId883" Type="http://schemas.openxmlformats.org/officeDocument/2006/relationships/image" Target="media/image409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0.wmf"/><Relationship Id="rId273" Type="http://schemas.openxmlformats.org/officeDocument/2006/relationships/image" Target="media/image130.wmf"/><Relationship Id="rId329" Type="http://schemas.openxmlformats.org/officeDocument/2006/relationships/image" Target="media/image150.wmf"/><Relationship Id="rId480" Type="http://schemas.openxmlformats.org/officeDocument/2006/relationships/image" Target="media/image222.wmf"/><Relationship Id="rId536" Type="http://schemas.openxmlformats.org/officeDocument/2006/relationships/oleObject" Target="embeddings/oleObject284.bin"/><Relationship Id="rId701" Type="http://schemas.openxmlformats.org/officeDocument/2006/relationships/oleObject" Target="embeddings/oleObject372.bin"/><Relationship Id="rId939" Type="http://schemas.openxmlformats.org/officeDocument/2006/relationships/oleObject" Target="embeddings/oleObject497.bin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6.bin"/><Relationship Id="rId175" Type="http://schemas.openxmlformats.org/officeDocument/2006/relationships/image" Target="media/image83.wmf"/><Relationship Id="rId340" Type="http://schemas.openxmlformats.org/officeDocument/2006/relationships/oleObject" Target="embeddings/oleObject181.bin"/><Relationship Id="rId578" Type="http://schemas.openxmlformats.org/officeDocument/2006/relationships/oleObject" Target="embeddings/oleObject308.bin"/><Relationship Id="rId743" Type="http://schemas.openxmlformats.org/officeDocument/2006/relationships/oleObject" Target="embeddings/oleObject393.bin"/><Relationship Id="rId785" Type="http://schemas.openxmlformats.org/officeDocument/2006/relationships/oleObject" Target="embeddings/oleObject414.bin"/><Relationship Id="rId950" Type="http://schemas.openxmlformats.org/officeDocument/2006/relationships/image" Target="media/image442.wmf"/><Relationship Id="rId992" Type="http://schemas.openxmlformats.org/officeDocument/2006/relationships/oleObject" Target="embeddings/oleObject525.bin"/><Relationship Id="rId1026" Type="http://schemas.openxmlformats.org/officeDocument/2006/relationships/oleObject" Target="embeddings/oleObject542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76.wmf"/><Relationship Id="rId438" Type="http://schemas.openxmlformats.org/officeDocument/2006/relationships/image" Target="media/image204.wmf"/><Relationship Id="rId603" Type="http://schemas.openxmlformats.org/officeDocument/2006/relationships/oleObject" Target="embeddings/oleObject321.bin"/><Relationship Id="rId645" Type="http://schemas.openxmlformats.org/officeDocument/2006/relationships/oleObject" Target="embeddings/oleObject343.bin"/><Relationship Id="rId687" Type="http://schemas.openxmlformats.org/officeDocument/2006/relationships/oleObject" Target="embeddings/oleObject365.bin"/><Relationship Id="rId810" Type="http://schemas.openxmlformats.org/officeDocument/2006/relationships/oleObject" Target="embeddings/oleObject428.bin"/><Relationship Id="rId852" Type="http://schemas.openxmlformats.org/officeDocument/2006/relationships/oleObject" Target="embeddings/oleObject452.bin"/><Relationship Id="rId908" Type="http://schemas.openxmlformats.org/officeDocument/2006/relationships/image" Target="media/image422.wmf"/><Relationship Id="rId242" Type="http://schemas.openxmlformats.org/officeDocument/2006/relationships/oleObject" Target="embeddings/oleObject122.bin"/><Relationship Id="rId284" Type="http://schemas.openxmlformats.org/officeDocument/2006/relationships/image" Target="media/image134.wmf"/><Relationship Id="rId491" Type="http://schemas.openxmlformats.org/officeDocument/2006/relationships/oleObject" Target="embeddings/oleObject259.bin"/><Relationship Id="rId505" Type="http://schemas.openxmlformats.org/officeDocument/2006/relationships/oleObject" Target="embeddings/oleObject266.bin"/><Relationship Id="rId712" Type="http://schemas.openxmlformats.org/officeDocument/2006/relationships/image" Target="media/image330.wmf"/><Relationship Id="rId894" Type="http://schemas.openxmlformats.org/officeDocument/2006/relationships/oleObject" Target="embeddings/oleObject475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49.bin"/><Relationship Id="rId144" Type="http://schemas.openxmlformats.org/officeDocument/2006/relationships/image" Target="media/image68.wmf"/><Relationship Id="rId547" Type="http://schemas.openxmlformats.org/officeDocument/2006/relationships/oleObject" Target="embeddings/oleObject291.bin"/><Relationship Id="rId589" Type="http://schemas.openxmlformats.org/officeDocument/2006/relationships/oleObject" Target="embeddings/oleObject314.bin"/><Relationship Id="rId754" Type="http://schemas.openxmlformats.org/officeDocument/2006/relationships/image" Target="media/image351.wmf"/><Relationship Id="rId796" Type="http://schemas.openxmlformats.org/officeDocument/2006/relationships/image" Target="media/image372.wmf"/><Relationship Id="rId961" Type="http://schemas.openxmlformats.org/officeDocument/2006/relationships/oleObject" Target="embeddings/oleObject509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3.bin"/><Relationship Id="rId351" Type="http://schemas.openxmlformats.org/officeDocument/2006/relationships/image" Target="media/image160.wmf"/><Relationship Id="rId393" Type="http://schemas.openxmlformats.org/officeDocument/2006/relationships/oleObject" Target="embeddings/oleObject207.bin"/><Relationship Id="rId407" Type="http://schemas.openxmlformats.org/officeDocument/2006/relationships/oleObject" Target="embeddings/oleObject214.bin"/><Relationship Id="rId449" Type="http://schemas.openxmlformats.org/officeDocument/2006/relationships/oleObject" Target="embeddings/oleObject235.bin"/><Relationship Id="rId614" Type="http://schemas.openxmlformats.org/officeDocument/2006/relationships/oleObject" Target="embeddings/oleObject327.bin"/><Relationship Id="rId656" Type="http://schemas.openxmlformats.org/officeDocument/2006/relationships/image" Target="media/image303.wmf"/><Relationship Id="rId821" Type="http://schemas.openxmlformats.org/officeDocument/2006/relationships/image" Target="media/image381.emf"/><Relationship Id="rId863" Type="http://schemas.openxmlformats.org/officeDocument/2006/relationships/oleObject" Target="embeddings/oleObject457.bin"/><Relationship Id="rId1037" Type="http://schemas.openxmlformats.org/officeDocument/2006/relationships/image" Target="media/image485.wmf"/><Relationship Id="rId211" Type="http://schemas.openxmlformats.org/officeDocument/2006/relationships/oleObject" Target="embeddings/oleObject106.bin"/><Relationship Id="rId253" Type="http://schemas.openxmlformats.org/officeDocument/2006/relationships/image" Target="media/image120.wmf"/><Relationship Id="rId295" Type="http://schemas.openxmlformats.org/officeDocument/2006/relationships/oleObject" Target="embeddings/oleObject154.bin"/><Relationship Id="rId309" Type="http://schemas.openxmlformats.org/officeDocument/2006/relationships/oleObject" Target="embeddings/oleObject163.bin"/><Relationship Id="rId460" Type="http://schemas.openxmlformats.org/officeDocument/2006/relationships/oleObject" Target="embeddings/oleObject243.bin"/><Relationship Id="rId516" Type="http://schemas.openxmlformats.org/officeDocument/2006/relationships/oleObject" Target="embeddings/oleObject273.bin"/><Relationship Id="rId698" Type="http://schemas.openxmlformats.org/officeDocument/2006/relationships/image" Target="media/image323.wmf"/><Relationship Id="rId919" Type="http://schemas.openxmlformats.org/officeDocument/2006/relationships/oleObject" Target="embeddings/oleObject487.bin"/><Relationship Id="rId48" Type="http://schemas.openxmlformats.org/officeDocument/2006/relationships/image" Target="media/image22.wmf"/><Relationship Id="rId113" Type="http://schemas.openxmlformats.org/officeDocument/2006/relationships/image" Target="media/image54.wmf"/><Relationship Id="rId320" Type="http://schemas.openxmlformats.org/officeDocument/2006/relationships/oleObject" Target="embeddings/oleObject170.bin"/><Relationship Id="rId558" Type="http://schemas.openxmlformats.org/officeDocument/2006/relationships/oleObject" Target="embeddings/oleObject297.bin"/><Relationship Id="rId723" Type="http://schemas.openxmlformats.org/officeDocument/2006/relationships/oleObject" Target="embeddings/oleObject383.bin"/><Relationship Id="rId765" Type="http://schemas.openxmlformats.org/officeDocument/2006/relationships/oleObject" Target="embeddings/oleObject404.bin"/><Relationship Id="rId930" Type="http://schemas.openxmlformats.org/officeDocument/2006/relationships/image" Target="media/image433.wmf"/><Relationship Id="rId972" Type="http://schemas.openxmlformats.org/officeDocument/2006/relationships/image" Target="media/image453.wmf"/><Relationship Id="rId1006" Type="http://schemas.openxmlformats.org/officeDocument/2006/relationships/oleObject" Target="embeddings/oleObject532.bin"/><Relationship Id="rId155" Type="http://schemas.openxmlformats.org/officeDocument/2006/relationships/oleObject" Target="embeddings/oleObject78.bin"/><Relationship Id="rId197" Type="http://schemas.openxmlformats.org/officeDocument/2006/relationships/image" Target="media/image94.wmf"/><Relationship Id="rId362" Type="http://schemas.openxmlformats.org/officeDocument/2006/relationships/oleObject" Target="embeddings/oleObject192.bin"/><Relationship Id="rId418" Type="http://schemas.openxmlformats.org/officeDocument/2006/relationships/image" Target="media/image194.wmf"/><Relationship Id="rId625" Type="http://schemas.openxmlformats.org/officeDocument/2006/relationships/oleObject" Target="embeddings/oleObject333.bin"/><Relationship Id="rId832" Type="http://schemas.openxmlformats.org/officeDocument/2006/relationships/oleObject" Target="embeddings/oleObject441.bin"/><Relationship Id="rId1048" Type="http://schemas.openxmlformats.org/officeDocument/2006/relationships/image" Target="media/image491.wmf"/><Relationship Id="rId222" Type="http://schemas.openxmlformats.org/officeDocument/2006/relationships/oleObject" Target="embeddings/oleObject112.bin"/><Relationship Id="rId264" Type="http://schemas.openxmlformats.org/officeDocument/2006/relationships/oleObject" Target="embeddings/oleObject134.bin"/><Relationship Id="rId471" Type="http://schemas.openxmlformats.org/officeDocument/2006/relationships/oleObject" Target="embeddings/oleObject249.bin"/><Relationship Id="rId667" Type="http://schemas.openxmlformats.org/officeDocument/2006/relationships/oleObject" Target="embeddings/oleObject354.bin"/><Relationship Id="rId874" Type="http://schemas.openxmlformats.org/officeDocument/2006/relationships/image" Target="media/image405.wmf"/><Relationship Id="rId17" Type="http://schemas.openxmlformats.org/officeDocument/2006/relationships/image" Target="media/image8.wmf"/><Relationship Id="rId59" Type="http://schemas.openxmlformats.org/officeDocument/2006/relationships/image" Target="media/image27.wmf"/><Relationship Id="rId124" Type="http://schemas.openxmlformats.org/officeDocument/2006/relationships/image" Target="media/image59.wmf"/><Relationship Id="rId527" Type="http://schemas.openxmlformats.org/officeDocument/2006/relationships/image" Target="media/image243.wmf"/><Relationship Id="rId569" Type="http://schemas.openxmlformats.org/officeDocument/2006/relationships/oleObject" Target="embeddings/oleObject303.bin"/><Relationship Id="rId734" Type="http://schemas.openxmlformats.org/officeDocument/2006/relationships/oleObject" Target="embeddings/oleObject389.bin"/><Relationship Id="rId776" Type="http://schemas.openxmlformats.org/officeDocument/2006/relationships/oleObject" Target="embeddings/oleObject409.bin"/><Relationship Id="rId941" Type="http://schemas.openxmlformats.org/officeDocument/2006/relationships/oleObject" Target="embeddings/oleObject498.bin"/><Relationship Id="rId983" Type="http://schemas.openxmlformats.org/officeDocument/2006/relationships/image" Target="media/image458.wmf"/><Relationship Id="rId70" Type="http://schemas.openxmlformats.org/officeDocument/2006/relationships/oleObject" Target="embeddings/oleObject33.bin"/><Relationship Id="rId166" Type="http://schemas.openxmlformats.org/officeDocument/2006/relationships/image" Target="media/image78.wmf"/><Relationship Id="rId331" Type="http://schemas.openxmlformats.org/officeDocument/2006/relationships/image" Target="media/image151.wmf"/><Relationship Id="rId373" Type="http://schemas.openxmlformats.org/officeDocument/2006/relationships/image" Target="media/image171.wmf"/><Relationship Id="rId429" Type="http://schemas.openxmlformats.org/officeDocument/2006/relationships/oleObject" Target="embeddings/oleObject225.bin"/><Relationship Id="rId580" Type="http://schemas.openxmlformats.org/officeDocument/2006/relationships/oleObject" Target="embeddings/oleObject309.bin"/><Relationship Id="rId636" Type="http://schemas.openxmlformats.org/officeDocument/2006/relationships/image" Target="media/image293.wmf"/><Relationship Id="rId801" Type="http://schemas.openxmlformats.org/officeDocument/2006/relationships/image" Target="media/image374.wmf"/><Relationship Id="rId1017" Type="http://schemas.openxmlformats.org/officeDocument/2006/relationships/image" Target="media/image475.wmf"/><Relationship Id="rId1059" Type="http://schemas.openxmlformats.org/officeDocument/2006/relationships/footer" Target="footer1.xml"/><Relationship Id="rId1" Type="http://schemas.openxmlformats.org/officeDocument/2006/relationships/numbering" Target="numbering.xml"/><Relationship Id="rId233" Type="http://schemas.openxmlformats.org/officeDocument/2006/relationships/image" Target="media/image111.wmf"/><Relationship Id="rId440" Type="http://schemas.openxmlformats.org/officeDocument/2006/relationships/image" Target="media/image205.wmf"/><Relationship Id="rId678" Type="http://schemas.openxmlformats.org/officeDocument/2006/relationships/oleObject" Target="embeddings/oleObject360.bin"/><Relationship Id="rId843" Type="http://schemas.openxmlformats.org/officeDocument/2006/relationships/image" Target="media/image391.wmf"/><Relationship Id="rId885" Type="http://schemas.openxmlformats.org/officeDocument/2006/relationships/image" Target="media/image410.wmf"/><Relationship Id="rId28" Type="http://schemas.openxmlformats.org/officeDocument/2006/relationships/oleObject" Target="embeddings/oleObject10.bin"/><Relationship Id="rId275" Type="http://schemas.openxmlformats.org/officeDocument/2006/relationships/image" Target="media/image131.wmf"/><Relationship Id="rId300" Type="http://schemas.openxmlformats.org/officeDocument/2006/relationships/oleObject" Target="embeddings/oleObject157.bin"/><Relationship Id="rId482" Type="http://schemas.openxmlformats.org/officeDocument/2006/relationships/image" Target="media/image223.wmf"/><Relationship Id="rId538" Type="http://schemas.openxmlformats.org/officeDocument/2006/relationships/oleObject" Target="embeddings/oleObject285.bin"/><Relationship Id="rId703" Type="http://schemas.openxmlformats.org/officeDocument/2006/relationships/oleObject" Target="embeddings/oleObject373.bin"/><Relationship Id="rId745" Type="http://schemas.openxmlformats.org/officeDocument/2006/relationships/oleObject" Target="embeddings/oleObject394.bin"/><Relationship Id="rId910" Type="http://schemas.openxmlformats.org/officeDocument/2006/relationships/image" Target="media/image423.wmf"/><Relationship Id="rId952" Type="http://schemas.openxmlformats.org/officeDocument/2006/relationships/image" Target="media/image443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7.bin"/><Relationship Id="rId177" Type="http://schemas.openxmlformats.org/officeDocument/2006/relationships/image" Target="media/image84.wmf"/><Relationship Id="rId342" Type="http://schemas.openxmlformats.org/officeDocument/2006/relationships/oleObject" Target="embeddings/oleObject182.bin"/><Relationship Id="rId384" Type="http://schemas.openxmlformats.org/officeDocument/2006/relationships/image" Target="media/image177.wmf"/><Relationship Id="rId591" Type="http://schemas.openxmlformats.org/officeDocument/2006/relationships/oleObject" Target="embeddings/oleObject315.bin"/><Relationship Id="rId605" Type="http://schemas.openxmlformats.org/officeDocument/2006/relationships/oleObject" Target="embeddings/oleObject322.bin"/><Relationship Id="rId787" Type="http://schemas.openxmlformats.org/officeDocument/2006/relationships/oleObject" Target="embeddings/oleObject415.bin"/><Relationship Id="rId812" Type="http://schemas.openxmlformats.org/officeDocument/2006/relationships/image" Target="media/image378.wmf"/><Relationship Id="rId994" Type="http://schemas.openxmlformats.org/officeDocument/2006/relationships/oleObject" Target="embeddings/oleObject526.bin"/><Relationship Id="rId1028" Type="http://schemas.openxmlformats.org/officeDocument/2006/relationships/oleObject" Target="embeddings/oleObject543.bin"/><Relationship Id="rId202" Type="http://schemas.openxmlformats.org/officeDocument/2006/relationships/oleObject" Target="embeddings/oleObject101.bin"/><Relationship Id="rId244" Type="http://schemas.openxmlformats.org/officeDocument/2006/relationships/oleObject" Target="embeddings/oleObject123.bin"/><Relationship Id="rId647" Type="http://schemas.openxmlformats.org/officeDocument/2006/relationships/oleObject" Target="embeddings/oleObject344.bin"/><Relationship Id="rId689" Type="http://schemas.openxmlformats.org/officeDocument/2006/relationships/oleObject" Target="embeddings/oleObject366.bin"/><Relationship Id="rId854" Type="http://schemas.openxmlformats.org/officeDocument/2006/relationships/oleObject" Target="embeddings/oleObject453.bin"/><Relationship Id="rId896" Type="http://schemas.openxmlformats.org/officeDocument/2006/relationships/image" Target="media/image416.wmf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7.bin"/><Relationship Id="rId451" Type="http://schemas.openxmlformats.org/officeDocument/2006/relationships/oleObject" Target="embeddings/oleObject237.bin"/><Relationship Id="rId493" Type="http://schemas.openxmlformats.org/officeDocument/2006/relationships/oleObject" Target="embeddings/oleObject260.bin"/><Relationship Id="rId507" Type="http://schemas.openxmlformats.org/officeDocument/2006/relationships/oleObject" Target="embeddings/oleObject267.bin"/><Relationship Id="rId549" Type="http://schemas.openxmlformats.org/officeDocument/2006/relationships/oleObject" Target="embeddings/oleObject292.bin"/><Relationship Id="rId714" Type="http://schemas.openxmlformats.org/officeDocument/2006/relationships/image" Target="media/image331.wmf"/><Relationship Id="rId756" Type="http://schemas.openxmlformats.org/officeDocument/2006/relationships/image" Target="media/image352.wmf"/><Relationship Id="rId921" Type="http://schemas.openxmlformats.org/officeDocument/2006/relationships/oleObject" Target="embeddings/oleObject488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46" Type="http://schemas.openxmlformats.org/officeDocument/2006/relationships/image" Target="media/image69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64.bin"/><Relationship Id="rId353" Type="http://schemas.openxmlformats.org/officeDocument/2006/relationships/image" Target="media/image161.wmf"/><Relationship Id="rId395" Type="http://schemas.openxmlformats.org/officeDocument/2006/relationships/oleObject" Target="embeddings/oleObject208.bin"/><Relationship Id="rId409" Type="http://schemas.openxmlformats.org/officeDocument/2006/relationships/oleObject" Target="embeddings/oleObject215.bin"/><Relationship Id="rId560" Type="http://schemas.openxmlformats.org/officeDocument/2006/relationships/oleObject" Target="embeddings/oleObject298.bin"/><Relationship Id="rId798" Type="http://schemas.openxmlformats.org/officeDocument/2006/relationships/image" Target="media/image373.wmf"/><Relationship Id="rId963" Type="http://schemas.openxmlformats.org/officeDocument/2006/relationships/oleObject" Target="embeddings/oleObject510.bin"/><Relationship Id="rId1039" Type="http://schemas.openxmlformats.org/officeDocument/2006/relationships/image" Target="media/image486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1.wmf"/><Relationship Id="rId420" Type="http://schemas.openxmlformats.org/officeDocument/2006/relationships/image" Target="media/image195.wmf"/><Relationship Id="rId616" Type="http://schemas.openxmlformats.org/officeDocument/2006/relationships/image" Target="media/image283.wmf"/><Relationship Id="rId658" Type="http://schemas.openxmlformats.org/officeDocument/2006/relationships/image" Target="media/image304.wmf"/><Relationship Id="rId823" Type="http://schemas.openxmlformats.org/officeDocument/2006/relationships/oleObject" Target="embeddings/oleObject436.bin"/><Relationship Id="rId865" Type="http://schemas.openxmlformats.org/officeDocument/2006/relationships/image" Target="media/image402.wmf"/><Relationship Id="rId1050" Type="http://schemas.openxmlformats.org/officeDocument/2006/relationships/image" Target="media/image492.wmf"/><Relationship Id="rId255" Type="http://schemas.openxmlformats.org/officeDocument/2006/relationships/image" Target="media/image121.wmf"/><Relationship Id="rId297" Type="http://schemas.openxmlformats.org/officeDocument/2006/relationships/oleObject" Target="embeddings/oleObject155.bin"/><Relationship Id="rId462" Type="http://schemas.openxmlformats.org/officeDocument/2006/relationships/image" Target="media/image213.wmf"/><Relationship Id="rId518" Type="http://schemas.openxmlformats.org/officeDocument/2006/relationships/image" Target="media/image239.wmf"/><Relationship Id="rId725" Type="http://schemas.openxmlformats.org/officeDocument/2006/relationships/image" Target="media/image336.wmf"/><Relationship Id="rId932" Type="http://schemas.openxmlformats.org/officeDocument/2006/relationships/image" Target="media/image434.wmf"/><Relationship Id="rId115" Type="http://schemas.openxmlformats.org/officeDocument/2006/relationships/image" Target="media/image55.wmf"/><Relationship Id="rId157" Type="http://schemas.openxmlformats.org/officeDocument/2006/relationships/oleObject" Target="embeddings/oleObject79.bin"/><Relationship Id="rId322" Type="http://schemas.openxmlformats.org/officeDocument/2006/relationships/oleObject" Target="embeddings/oleObject171.bin"/><Relationship Id="rId364" Type="http://schemas.openxmlformats.org/officeDocument/2006/relationships/oleObject" Target="embeddings/oleObject193.bin"/><Relationship Id="rId767" Type="http://schemas.openxmlformats.org/officeDocument/2006/relationships/oleObject" Target="embeddings/oleObject405.bin"/><Relationship Id="rId974" Type="http://schemas.openxmlformats.org/officeDocument/2006/relationships/oleObject" Target="embeddings/oleObject516.bin"/><Relationship Id="rId1008" Type="http://schemas.openxmlformats.org/officeDocument/2006/relationships/oleObject" Target="embeddings/oleObject533.bin"/><Relationship Id="rId61" Type="http://schemas.openxmlformats.org/officeDocument/2006/relationships/image" Target="media/image28.wmf"/><Relationship Id="rId199" Type="http://schemas.openxmlformats.org/officeDocument/2006/relationships/image" Target="media/image95.wmf"/><Relationship Id="rId571" Type="http://schemas.openxmlformats.org/officeDocument/2006/relationships/oleObject" Target="embeddings/oleObject304.bin"/><Relationship Id="rId627" Type="http://schemas.openxmlformats.org/officeDocument/2006/relationships/oleObject" Target="embeddings/oleObject334.bin"/><Relationship Id="rId669" Type="http://schemas.openxmlformats.org/officeDocument/2006/relationships/oleObject" Target="embeddings/oleObject355.bin"/><Relationship Id="rId834" Type="http://schemas.openxmlformats.org/officeDocument/2006/relationships/oleObject" Target="embeddings/oleObject442.bin"/><Relationship Id="rId876" Type="http://schemas.openxmlformats.org/officeDocument/2006/relationships/image" Target="media/image406.wmf"/><Relationship Id="rId19" Type="http://schemas.openxmlformats.org/officeDocument/2006/relationships/image" Target="media/image9.wmf"/><Relationship Id="rId224" Type="http://schemas.openxmlformats.org/officeDocument/2006/relationships/oleObject" Target="embeddings/oleObject113.bin"/><Relationship Id="rId266" Type="http://schemas.openxmlformats.org/officeDocument/2006/relationships/oleObject" Target="embeddings/oleObject135.bin"/><Relationship Id="rId431" Type="http://schemas.openxmlformats.org/officeDocument/2006/relationships/oleObject" Target="embeddings/oleObject226.bin"/><Relationship Id="rId473" Type="http://schemas.openxmlformats.org/officeDocument/2006/relationships/oleObject" Target="embeddings/oleObject250.bin"/><Relationship Id="rId529" Type="http://schemas.openxmlformats.org/officeDocument/2006/relationships/image" Target="media/image244.wmf"/><Relationship Id="rId680" Type="http://schemas.openxmlformats.org/officeDocument/2006/relationships/oleObject" Target="embeddings/oleObject361.bin"/><Relationship Id="rId736" Type="http://schemas.openxmlformats.org/officeDocument/2006/relationships/oleObject" Target="embeddings/oleObject390.bin"/><Relationship Id="rId901" Type="http://schemas.openxmlformats.org/officeDocument/2006/relationships/oleObject" Target="embeddings/oleObject478.bin"/><Relationship Id="rId1061" Type="http://schemas.openxmlformats.org/officeDocument/2006/relationships/fontTable" Target="fontTable.xml"/><Relationship Id="rId30" Type="http://schemas.openxmlformats.org/officeDocument/2006/relationships/oleObject" Target="embeddings/oleObject11.bin"/><Relationship Id="rId126" Type="http://schemas.openxmlformats.org/officeDocument/2006/relationships/image" Target="media/image60.wmf"/><Relationship Id="rId168" Type="http://schemas.openxmlformats.org/officeDocument/2006/relationships/image" Target="media/image79.wmf"/><Relationship Id="rId333" Type="http://schemas.openxmlformats.org/officeDocument/2006/relationships/image" Target="media/image152.wmf"/><Relationship Id="rId540" Type="http://schemas.openxmlformats.org/officeDocument/2006/relationships/oleObject" Target="embeddings/oleObject286.bin"/><Relationship Id="rId778" Type="http://schemas.openxmlformats.org/officeDocument/2006/relationships/image" Target="media/image363.wmf"/><Relationship Id="rId943" Type="http://schemas.openxmlformats.org/officeDocument/2006/relationships/oleObject" Target="embeddings/oleObject499.bin"/><Relationship Id="rId985" Type="http://schemas.openxmlformats.org/officeDocument/2006/relationships/image" Target="media/image459.wmf"/><Relationship Id="rId1019" Type="http://schemas.openxmlformats.org/officeDocument/2006/relationships/image" Target="media/image476.wmf"/><Relationship Id="rId72" Type="http://schemas.openxmlformats.org/officeDocument/2006/relationships/oleObject" Target="embeddings/oleObject34.bin"/><Relationship Id="rId375" Type="http://schemas.openxmlformats.org/officeDocument/2006/relationships/image" Target="media/image172.wmf"/><Relationship Id="rId582" Type="http://schemas.openxmlformats.org/officeDocument/2006/relationships/image" Target="media/image267.wmf"/><Relationship Id="rId638" Type="http://schemas.openxmlformats.org/officeDocument/2006/relationships/image" Target="media/image294.wmf"/><Relationship Id="rId803" Type="http://schemas.openxmlformats.org/officeDocument/2006/relationships/image" Target="media/image375.wmf"/><Relationship Id="rId845" Type="http://schemas.openxmlformats.org/officeDocument/2006/relationships/image" Target="media/image392.wmf"/><Relationship Id="rId1030" Type="http://schemas.openxmlformats.org/officeDocument/2006/relationships/oleObject" Target="embeddings/oleObject544.bin"/><Relationship Id="rId3" Type="http://schemas.openxmlformats.org/officeDocument/2006/relationships/settings" Target="settings.xml"/><Relationship Id="rId235" Type="http://schemas.openxmlformats.org/officeDocument/2006/relationships/image" Target="media/image112.wmf"/><Relationship Id="rId277" Type="http://schemas.openxmlformats.org/officeDocument/2006/relationships/image" Target="media/image132.wmf"/><Relationship Id="rId400" Type="http://schemas.openxmlformats.org/officeDocument/2006/relationships/image" Target="media/image185.wmf"/><Relationship Id="rId442" Type="http://schemas.openxmlformats.org/officeDocument/2006/relationships/image" Target="media/image206.wmf"/><Relationship Id="rId484" Type="http://schemas.openxmlformats.org/officeDocument/2006/relationships/image" Target="media/image224.wmf"/><Relationship Id="rId705" Type="http://schemas.openxmlformats.org/officeDocument/2006/relationships/oleObject" Target="embeddings/oleObject374.bin"/><Relationship Id="rId887" Type="http://schemas.openxmlformats.org/officeDocument/2006/relationships/image" Target="media/image411.wmf"/><Relationship Id="rId137" Type="http://schemas.openxmlformats.org/officeDocument/2006/relationships/oleObject" Target="embeddings/oleObject68.bin"/><Relationship Id="rId302" Type="http://schemas.openxmlformats.org/officeDocument/2006/relationships/oleObject" Target="embeddings/oleObject159.bin"/><Relationship Id="rId344" Type="http://schemas.openxmlformats.org/officeDocument/2006/relationships/oleObject" Target="embeddings/oleObject183.bin"/><Relationship Id="rId691" Type="http://schemas.openxmlformats.org/officeDocument/2006/relationships/oleObject" Target="embeddings/oleObject367.bin"/><Relationship Id="rId747" Type="http://schemas.openxmlformats.org/officeDocument/2006/relationships/oleObject" Target="embeddings/oleObject395.bin"/><Relationship Id="rId789" Type="http://schemas.openxmlformats.org/officeDocument/2006/relationships/oleObject" Target="embeddings/oleObject416.bin"/><Relationship Id="rId912" Type="http://schemas.openxmlformats.org/officeDocument/2006/relationships/image" Target="media/image424.wmf"/><Relationship Id="rId954" Type="http://schemas.openxmlformats.org/officeDocument/2006/relationships/image" Target="media/image444.wmf"/><Relationship Id="rId996" Type="http://schemas.openxmlformats.org/officeDocument/2006/relationships/oleObject" Target="embeddings/oleObject527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5.wmf"/><Relationship Id="rId386" Type="http://schemas.openxmlformats.org/officeDocument/2006/relationships/image" Target="media/image178.wmf"/><Relationship Id="rId551" Type="http://schemas.openxmlformats.org/officeDocument/2006/relationships/oleObject" Target="embeddings/oleObject293.bin"/><Relationship Id="rId593" Type="http://schemas.openxmlformats.org/officeDocument/2006/relationships/oleObject" Target="embeddings/oleObject316.bin"/><Relationship Id="rId607" Type="http://schemas.openxmlformats.org/officeDocument/2006/relationships/image" Target="media/image279.wmf"/><Relationship Id="rId649" Type="http://schemas.openxmlformats.org/officeDocument/2006/relationships/oleObject" Target="embeddings/oleObject345.bin"/><Relationship Id="rId814" Type="http://schemas.openxmlformats.org/officeDocument/2006/relationships/image" Target="media/image379.wmf"/><Relationship Id="rId856" Type="http://schemas.openxmlformats.org/officeDocument/2006/relationships/oleObject" Target="embeddings/oleObject454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46" Type="http://schemas.openxmlformats.org/officeDocument/2006/relationships/oleObject" Target="embeddings/oleObject125.bin"/><Relationship Id="rId288" Type="http://schemas.openxmlformats.org/officeDocument/2006/relationships/oleObject" Target="embeddings/oleObject149.bin"/><Relationship Id="rId411" Type="http://schemas.openxmlformats.org/officeDocument/2006/relationships/oleObject" Target="embeddings/oleObject216.bin"/><Relationship Id="rId453" Type="http://schemas.openxmlformats.org/officeDocument/2006/relationships/oleObject" Target="embeddings/oleObject238.bin"/><Relationship Id="rId509" Type="http://schemas.openxmlformats.org/officeDocument/2006/relationships/oleObject" Target="embeddings/oleObject268.bin"/><Relationship Id="rId660" Type="http://schemas.openxmlformats.org/officeDocument/2006/relationships/image" Target="media/image305.wmf"/><Relationship Id="rId898" Type="http://schemas.openxmlformats.org/officeDocument/2006/relationships/oleObject" Target="embeddings/oleObject476.bin"/><Relationship Id="rId1041" Type="http://schemas.openxmlformats.org/officeDocument/2006/relationships/image" Target="media/image487.wmf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65.bin"/><Relationship Id="rId495" Type="http://schemas.openxmlformats.org/officeDocument/2006/relationships/oleObject" Target="embeddings/oleObject261.bin"/><Relationship Id="rId716" Type="http://schemas.openxmlformats.org/officeDocument/2006/relationships/image" Target="media/image332.wmf"/><Relationship Id="rId758" Type="http://schemas.openxmlformats.org/officeDocument/2006/relationships/image" Target="media/image353.wmf"/><Relationship Id="rId923" Type="http://schemas.openxmlformats.org/officeDocument/2006/relationships/oleObject" Target="embeddings/oleObject489.bin"/><Relationship Id="rId965" Type="http://schemas.openxmlformats.org/officeDocument/2006/relationships/oleObject" Target="embeddings/oleObject511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4.bin"/><Relationship Id="rId355" Type="http://schemas.openxmlformats.org/officeDocument/2006/relationships/image" Target="media/image162.wmf"/><Relationship Id="rId397" Type="http://schemas.openxmlformats.org/officeDocument/2006/relationships/oleObject" Target="embeddings/oleObject209.bin"/><Relationship Id="rId520" Type="http://schemas.openxmlformats.org/officeDocument/2006/relationships/oleObject" Target="embeddings/oleObject276.bin"/><Relationship Id="rId562" Type="http://schemas.openxmlformats.org/officeDocument/2006/relationships/oleObject" Target="embeddings/oleObject299.bin"/><Relationship Id="rId618" Type="http://schemas.openxmlformats.org/officeDocument/2006/relationships/image" Target="media/image284.wmf"/><Relationship Id="rId825" Type="http://schemas.openxmlformats.org/officeDocument/2006/relationships/oleObject" Target="embeddings/oleObject437.bin"/><Relationship Id="rId215" Type="http://schemas.openxmlformats.org/officeDocument/2006/relationships/image" Target="media/image102.wmf"/><Relationship Id="rId257" Type="http://schemas.openxmlformats.org/officeDocument/2006/relationships/image" Target="media/image122.wmf"/><Relationship Id="rId422" Type="http://schemas.openxmlformats.org/officeDocument/2006/relationships/image" Target="media/image196.wmf"/><Relationship Id="rId464" Type="http://schemas.openxmlformats.org/officeDocument/2006/relationships/image" Target="media/image214.wmf"/><Relationship Id="rId867" Type="http://schemas.openxmlformats.org/officeDocument/2006/relationships/image" Target="media/image403.wmf"/><Relationship Id="rId1010" Type="http://schemas.openxmlformats.org/officeDocument/2006/relationships/oleObject" Target="embeddings/oleObject534.bin"/><Relationship Id="rId1052" Type="http://schemas.openxmlformats.org/officeDocument/2006/relationships/image" Target="media/image493.wmf"/><Relationship Id="rId299" Type="http://schemas.openxmlformats.org/officeDocument/2006/relationships/oleObject" Target="embeddings/oleObject156.bin"/><Relationship Id="rId727" Type="http://schemas.openxmlformats.org/officeDocument/2006/relationships/image" Target="media/image337.wmf"/><Relationship Id="rId934" Type="http://schemas.openxmlformats.org/officeDocument/2006/relationships/image" Target="media/image435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0.bin"/><Relationship Id="rId366" Type="http://schemas.openxmlformats.org/officeDocument/2006/relationships/oleObject" Target="embeddings/oleObject194.bin"/><Relationship Id="rId573" Type="http://schemas.openxmlformats.org/officeDocument/2006/relationships/oleObject" Target="embeddings/oleObject305.bin"/><Relationship Id="rId780" Type="http://schemas.openxmlformats.org/officeDocument/2006/relationships/image" Target="media/image364.wmf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27.bin"/><Relationship Id="rId878" Type="http://schemas.openxmlformats.org/officeDocument/2006/relationships/oleObject" Target="embeddings/oleObject467.bin"/><Relationship Id="rId640" Type="http://schemas.openxmlformats.org/officeDocument/2006/relationships/image" Target="media/image295.wmf"/><Relationship Id="rId738" Type="http://schemas.openxmlformats.org/officeDocument/2006/relationships/oleObject" Target="embeddings/oleObject391.bin"/><Relationship Id="rId945" Type="http://schemas.openxmlformats.org/officeDocument/2006/relationships/oleObject" Target="embeddings/oleObject500.bin"/><Relationship Id="rId74" Type="http://schemas.openxmlformats.org/officeDocument/2006/relationships/oleObject" Target="embeddings/oleObject35.bin"/><Relationship Id="rId377" Type="http://schemas.openxmlformats.org/officeDocument/2006/relationships/image" Target="media/image173.wmf"/><Relationship Id="rId500" Type="http://schemas.openxmlformats.org/officeDocument/2006/relationships/image" Target="media/image232.wmf"/><Relationship Id="rId584" Type="http://schemas.openxmlformats.org/officeDocument/2006/relationships/image" Target="media/image268.wmf"/><Relationship Id="rId805" Type="http://schemas.openxmlformats.org/officeDocument/2006/relationships/image" Target="media/image376.wmf"/><Relationship Id="rId5" Type="http://schemas.openxmlformats.org/officeDocument/2006/relationships/footnotes" Target="footnotes.xml"/><Relationship Id="rId237" Type="http://schemas.openxmlformats.org/officeDocument/2006/relationships/image" Target="media/image113.wmf"/><Relationship Id="rId791" Type="http://schemas.openxmlformats.org/officeDocument/2006/relationships/oleObject" Target="embeddings/oleObject417.bin"/><Relationship Id="rId889" Type="http://schemas.openxmlformats.org/officeDocument/2006/relationships/image" Target="media/image412.wmf"/><Relationship Id="rId444" Type="http://schemas.openxmlformats.org/officeDocument/2006/relationships/image" Target="media/image207.wmf"/><Relationship Id="rId651" Type="http://schemas.openxmlformats.org/officeDocument/2006/relationships/oleObject" Target="embeddings/oleObject346.bin"/><Relationship Id="rId749" Type="http://schemas.openxmlformats.org/officeDocument/2006/relationships/oleObject" Target="embeddings/oleObject396.bin"/><Relationship Id="rId290" Type="http://schemas.openxmlformats.org/officeDocument/2006/relationships/oleObject" Target="embeddings/oleObject150.bin"/><Relationship Id="rId304" Type="http://schemas.openxmlformats.org/officeDocument/2006/relationships/oleObject" Target="embeddings/oleObject160.bin"/><Relationship Id="rId388" Type="http://schemas.openxmlformats.org/officeDocument/2006/relationships/image" Target="media/image179.wmf"/><Relationship Id="rId511" Type="http://schemas.openxmlformats.org/officeDocument/2006/relationships/oleObject" Target="embeddings/oleObject269.bin"/><Relationship Id="rId609" Type="http://schemas.openxmlformats.org/officeDocument/2006/relationships/image" Target="media/image280.wmf"/><Relationship Id="rId956" Type="http://schemas.openxmlformats.org/officeDocument/2006/relationships/image" Target="media/image445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595" Type="http://schemas.openxmlformats.org/officeDocument/2006/relationships/oleObject" Target="embeddings/oleObject317.bin"/><Relationship Id="rId816" Type="http://schemas.openxmlformats.org/officeDocument/2006/relationships/image" Target="media/image380.wmf"/><Relationship Id="rId1001" Type="http://schemas.openxmlformats.org/officeDocument/2006/relationships/image" Target="media/image467.wmf"/><Relationship Id="rId248" Type="http://schemas.openxmlformats.org/officeDocument/2006/relationships/oleObject" Target="embeddings/oleObject126.bin"/><Relationship Id="rId455" Type="http://schemas.openxmlformats.org/officeDocument/2006/relationships/oleObject" Target="embeddings/oleObject239.bin"/><Relationship Id="rId662" Type="http://schemas.openxmlformats.org/officeDocument/2006/relationships/image" Target="media/image306.wmf"/><Relationship Id="rId12" Type="http://schemas.openxmlformats.org/officeDocument/2006/relationships/image" Target="media/image5.wmf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67.bin"/><Relationship Id="rId522" Type="http://schemas.openxmlformats.org/officeDocument/2006/relationships/oleObject" Target="embeddings/oleObject277.bin"/><Relationship Id="rId967" Type="http://schemas.openxmlformats.org/officeDocument/2006/relationships/oleObject" Target="embeddings/oleObject512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81.bin"/><Relationship Id="rId399" Type="http://schemas.openxmlformats.org/officeDocument/2006/relationships/oleObject" Target="embeddings/oleObject210.bin"/><Relationship Id="rId827" Type="http://schemas.openxmlformats.org/officeDocument/2006/relationships/oleObject" Target="embeddings/oleObject438.bin"/><Relationship Id="rId1012" Type="http://schemas.openxmlformats.org/officeDocument/2006/relationships/oleObject" Target="embeddings/oleObject535.bin"/><Relationship Id="rId259" Type="http://schemas.openxmlformats.org/officeDocument/2006/relationships/image" Target="media/image123.wmf"/><Relationship Id="rId466" Type="http://schemas.openxmlformats.org/officeDocument/2006/relationships/image" Target="media/image215.wmf"/><Relationship Id="rId673" Type="http://schemas.openxmlformats.org/officeDocument/2006/relationships/image" Target="media/image311.wmf"/><Relationship Id="rId880" Type="http://schemas.openxmlformats.org/officeDocument/2006/relationships/oleObject" Target="embeddings/oleObject468.bin"/><Relationship Id="rId23" Type="http://schemas.openxmlformats.org/officeDocument/2006/relationships/image" Target="media/image11.wmf"/><Relationship Id="rId119" Type="http://schemas.openxmlformats.org/officeDocument/2006/relationships/oleObject" Target="embeddings/oleObject58.bin"/><Relationship Id="rId326" Type="http://schemas.openxmlformats.org/officeDocument/2006/relationships/oleObject" Target="embeddings/oleObject173.bin"/><Relationship Id="rId533" Type="http://schemas.openxmlformats.org/officeDocument/2006/relationships/image" Target="media/image246.wmf"/><Relationship Id="rId978" Type="http://schemas.openxmlformats.org/officeDocument/2006/relationships/oleObject" Target="embeddings/oleObject518.bin"/><Relationship Id="rId740" Type="http://schemas.openxmlformats.org/officeDocument/2006/relationships/oleObject" Target="embeddings/oleObject392.bin"/><Relationship Id="rId838" Type="http://schemas.openxmlformats.org/officeDocument/2006/relationships/oleObject" Target="embeddings/oleObject444.bin"/><Relationship Id="rId1023" Type="http://schemas.openxmlformats.org/officeDocument/2006/relationships/image" Target="media/image478.wmf"/><Relationship Id="rId172" Type="http://schemas.openxmlformats.org/officeDocument/2006/relationships/image" Target="media/image81.wmf"/><Relationship Id="rId477" Type="http://schemas.openxmlformats.org/officeDocument/2006/relationships/oleObject" Target="embeddings/oleObject252.bin"/><Relationship Id="rId600" Type="http://schemas.openxmlformats.org/officeDocument/2006/relationships/image" Target="media/image276.wmf"/><Relationship Id="rId684" Type="http://schemas.openxmlformats.org/officeDocument/2006/relationships/oleObject" Target="embeddings/oleObject363.bin"/><Relationship Id="rId337" Type="http://schemas.openxmlformats.org/officeDocument/2006/relationships/oleObject" Target="embeddings/oleObject179.bin"/><Relationship Id="rId891" Type="http://schemas.openxmlformats.org/officeDocument/2006/relationships/image" Target="media/image413.wmf"/><Relationship Id="rId905" Type="http://schemas.openxmlformats.org/officeDocument/2006/relationships/oleObject" Target="embeddings/oleObject480.bin"/><Relationship Id="rId989" Type="http://schemas.openxmlformats.org/officeDocument/2006/relationships/image" Target="media/image461.wmf"/><Relationship Id="rId34" Type="http://schemas.openxmlformats.org/officeDocument/2006/relationships/oleObject" Target="embeddings/oleObject13.bin"/><Relationship Id="rId544" Type="http://schemas.openxmlformats.org/officeDocument/2006/relationships/image" Target="media/image251.wmf"/><Relationship Id="rId751" Type="http://schemas.openxmlformats.org/officeDocument/2006/relationships/oleObject" Target="embeddings/oleObject397.bin"/><Relationship Id="rId849" Type="http://schemas.openxmlformats.org/officeDocument/2006/relationships/image" Target="media/image394.wmf"/><Relationship Id="rId183" Type="http://schemas.openxmlformats.org/officeDocument/2006/relationships/image" Target="media/image87.wmf"/><Relationship Id="rId390" Type="http://schemas.openxmlformats.org/officeDocument/2006/relationships/image" Target="media/image180.wmf"/><Relationship Id="rId404" Type="http://schemas.openxmlformats.org/officeDocument/2006/relationships/image" Target="media/image187.wmf"/><Relationship Id="rId611" Type="http://schemas.openxmlformats.org/officeDocument/2006/relationships/image" Target="media/image281.wmf"/><Relationship Id="rId1034" Type="http://schemas.openxmlformats.org/officeDocument/2006/relationships/oleObject" Target="embeddings/oleObject546.bin"/><Relationship Id="rId250" Type="http://schemas.openxmlformats.org/officeDocument/2006/relationships/oleObject" Target="embeddings/oleObject127.bin"/><Relationship Id="rId488" Type="http://schemas.openxmlformats.org/officeDocument/2006/relationships/image" Target="media/image226.wmf"/><Relationship Id="rId695" Type="http://schemas.openxmlformats.org/officeDocument/2006/relationships/oleObject" Target="embeddings/oleObject369.bin"/><Relationship Id="rId709" Type="http://schemas.openxmlformats.org/officeDocument/2006/relationships/oleObject" Target="embeddings/oleObject376.bin"/><Relationship Id="rId916" Type="http://schemas.openxmlformats.org/officeDocument/2006/relationships/image" Target="media/image426.wmf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85.bin"/><Relationship Id="rId555" Type="http://schemas.openxmlformats.org/officeDocument/2006/relationships/image" Target="media/image255.wmf"/><Relationship Id="rId762" Type="http://schemas.openxmlformats.org/officeDocument/2006/relationships/image" Target="media/image355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18.bin"/><Relationship Id="rId622" Type="http://schemas.openxmlformats.org/officeDocument/2006/relationships/image" Target="media/image286.wmf"/><Relationship Id="rId1045" Type="http://schemas.openxmlformats.org/officeDocument/2006/relationships/image" Target="media/image489.wmf"/><Relationship Id="rId261" Type="http://schemas.openxmlformats.org/officeDocument/2006/relationships/image" Target="media/image124.wmf"/><Relationship Id="rId499" Type="http://schemas.openxmlformats.org/officeDocument/2006/relationships/oleObject" Target="embeddings/oleObject263.bin"/><Relationship Id="rId927" Type="http://schemas.openxmlformats.org/officeDocument/2006/relationships/oleObject" Target="embeddings/oleObject491.bin"/><Relationship Id="rId56" Type="http://schemas.openxmlformats.org/officeDocument/2006/relationships/oleObject" Target="embeddings/oleObject26.bin"/><Relationship Id="rId359" Type="http://schemas.openxmlformats.org/officeDocument/2006/relationships/image" Target="media/image164.wmf"/><Relationship Id="rId566" Type="http://schemas.openxmlformats.org/officeDocument/2006/relationships/image" Target="media/image260.wmf"/><Relationship Id="rId773" Type="http://schemas.openxmlformats.org/officeDocument/2006/relationships/image" Target="media/image361.wmf"/><Relationship Id="rId121" Type="http://schemas.openxmlformats.org/officeDocument/2006/relationships/oleObject" Target="embeddings/oleObject59.bin"/><Relationship Id="rId219" Type="http://schemas.openxmlformats.org/officeDocument/2006/relationships/image" Target="media/image104.wmf"/><Relationship Id="rId426" Type="http://schemas.openxmlformats.org/officeDocument/2006/relationships/image" Target="media/image198.wmf"/><Relationship Id="rId633" Type="http://schemas.openxmlformats.org/officeDocument/2006/relationships/oleObject" Target="embeddings/oleObject337.bin"/><Relationship Id="rId980" Type="http://schemas.openxmlformats.org/officeDocument/2006/relationships/oleObject" Target="embeddings/oleObject519.bin"/><Relationship Id="rId1056" Type="http://schemas.openxmlformats.org/officeDocument/2006/relationships/image" Target="media/image495.wmf"/><Relationship Id="rId840" Type="http://schemas.openxmlformats.org/officeDocument/2006/relationships/oleObject" Target="embeddings/oleObject446.bin"/><Relationship Id="rId938" Type="http://schemas.openxmlformats.org/officeDocument/2006/relationships/image" Target="media/image437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8.bin"/><Relationship Id="rId577" Type="http://schemas.openxmlformats.org/officeDocument/2006/relationships/oleObject" Target="embeddings/oleObject307.bin"/><Relationship Id="rId700" Type="http://schemas.openxmlformats.org/officeDocument/2006/relationships/image" Target="media/image324.wmf"/><Relationship Id="rId132" Type="http://schemas.openxmlformats.org/officeDocument/2006/relationships/oleObject" Target="embeddings/oleObject65.bin"/><Relationship Id="rId784" Type="http://schemas.openxmlformats.org/officeDocument/2006/relationships/image" Target="media/image366.wmf"/><Relationship Id="rId991" Type="http://schemas.openxmlformats.org/officeDocument/2006/relationships/image" Target="media/image462.wmf"/><Relationship Id="rId437" Type="http://schemas.openxmlformats.org/officeDocument/2006/relationships/oleObject" Target="embeddings/oleObject229.bin"/><Relationship Id="rId644" Type="http://schemas.openxmlformats.org/officeDocument/2006/relationships/image" Target="media/image297.wmf"/><Relationship Id="rId851" Type="http://schemas.openxmlformats.org/officeDocument/2006/relationships/image" Target="media/image395.wmf"/><Relationship Id="rId283" Type="http://schemas.openxmlformats.org/officeDocument/2006/relationships/oleObject" Target="embeddings/oleObject145.bin"/><Relationship Id="rId490" Type="http://schemas.openxmlformats.org/officeDocument/2006/relationships/image" Target="media/image227.wmf"/><Relationship Id="rId504" Type="http://schemas.openxmlformats.org/officeDocument/2006/relationships/image" Target="media/image234.wmf"/><Relationship Id="rId711" Type="http://schemas.openxmlformats.org/officeDocument/2006/relationships/oleObject" Target="embeddings/oleObject377.bin"/><Relationship Id="rId949" Type="http://schemas.openxmlformats.org/officeDocument/2006/relationships/oleObject" Target="embeddings/oleObject503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71.bin"/><Relationship Id="rId350" Type="http://schemas.openxmlformats.org/officeDocument/2006/relationships/oleObject" Target="embeddings/oleObject186.bin"/><Relationship Id="rId588" Type="http://schemas.openxmlformats.org/officeDocument/2006/relationships/image" Target="media/image270.wmf"/><Relationship Id="rId795" Type="http://schemas.openxmlformats.org/officeDocument/2006/relationships/oleObject" Target="embeddings/oleObject419.bin"/><Relationship Id="rId809" Type="http://schemas.openxmlformats.org/officeDocument/2006/relationships/image" Target="media/image377.wmf"/><Relationship Id="rId9" Type="http://schemas.openxmlformats.org/officeDocument/2006/relationships/image" Target="media/image4.wmf"/><Relationship Id="rId210" Type="http://schemas.openxmlformats.org/officeDocument/2006/relationships/oleObject" Target="embeddings/oleObject105.bin"/><Relationship Id="rId448" Type="http://schemas.openxmlformats.org/officeDocument/2006/relationships/image" Target="media/image209.wmf"/><Relationship Id="rId655" Type="http://schemas.openxmlformats.org/officeDocument/2006/relationships/oleObject" Target="embeddings/oleObject348.bin"/><Relationship Id="rId862" Type="http://schemas.openxmlformats.org/officeDocument/2006/relationships/image" Target="media/image401.wmf"/><Relationship Id="rId294" Type="http://schemas.openxmlformats.org/officeDocument/2006/relationships/oleObject" Target="embeddings/oleObject153.bin"/><Relationship Id="rId308" Type="http://schemas.openxmlformats.org/officeDocument/2006/relationships/oleObject" Target="embeddings/oleObject162.bin"/><Relationship Id="rId515" Type="http://schemas.openxmlformats.org/officeDocument/2006/relationships/oleObject" Target="embeddings/oleObject272.bin"/><Relationship Id="rId722" Type="http://schemas.openxmlformats.org/officeDocument/2006/relationships/image" Target="media/image335.wmf"/><Relationship Id="rId89" Type="http://schemas.openxmlformats.org/officeDocument/2006/relationships/image" Target="media/image42.wmf"/><Relationship Id="rId154" Type="http://schemas.openxmlformats.org/officeDocument/2006/relationships/image" Target="media/image72.wmf"/><Relationship Id="rId361" Type="http://schemas.openxmlformats.org/officeDocument/2006/relationships/image" Target="media/image165.wmf"/><Relationship Id="rId599" Type="http://schemas.openxmlformats.org/officeDocument/2006/relationships/oleObject" Target="embeddings/oleObject319.bin"/><Relationship Id="rId1005" Type="http://schemas.openxmlformats.org/officeDocument/2006/relationships/image" Target="media/image469.wmf"/><Relationship Id="rId459" Type="http://schemas.openxmlformats.org/officeDocument/2006/relationships/image" Target="media/image212.wmf"/><Relationship Id="rId666" Type="http://schemas.openxmlformats.org/officeDocument/2006/relationships/image" Target="media/image308.wmf"/><Relationship Id="rId873" Type="http://schemas.openxmlformats.org/officeDocument/2006/relationships/oleObject" Target="embeddings/oleObject464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319" Type="http://schemas.openxmlformats.org/officeDocument/2006/relationships/image" Target="media/image145.wmf"/><Relationship Id="rId526" Type="http://schemas.openxmlformats.org/officeDocument/2006/relationships/oleObject" Target="embeddings/oleObject279.bin"/><Relationship Id="rId733" Type="http://schemas.openxmlformats.org/officeDocument/2006/relationships/image" Target="media/image340.wmf"/><Relationship Id="rId940" Type="http://schemas.openxmlformats.org/officeDocument/2006/relationships/image" Target="media/image438.wmf"/><Relationship Id="rId1016" Type="http://schemas.openxmlformats.org/officeDocument/2006/relationships/oleObject" Target="embeddings/oleObject537.bin"/><Relationship Id="rId165" Type="http://schemas.openxmlformats.org/officeDocument/2006/relationships/oleObject" Target="embeddings/oleObject83.bin"/><Relationship Id="rId372" Type="http://schemas.openxmlformats.org/officeDocument/2006/relationships/oleObject" Target="embeddings/oleObject197.bin"/><Relationship Id="rId677" Type="http://schemas.openxmlformats.org/officeDocument/2006/relationships/image" Target="media/image313.wmf"/><Relationship Id="rId800" Type="http://schemas.openxmlformats.org/officeDocument/2006/relationships/oleObject" Target="embeddings/oleObject422.bin"/><Relationship Id="rId232" Type="http://schemas.openxmlformats.org/officeDocument/2006/relationships/oleObject" Target="embeddings/oleObject117.bin"/><Relationship Id="rId884" Type="http://schemas.openxmlformats.org/officeDocument/2006/relationships/oleObject" Target="embeddings/oleObject470.bin"/><Relationship Id="rId27" Type="http://schemas.openxmlformats.org/officeDocument/2006/relationships/image" Target="media/image13.wmf"/><Relationship Id="rId537" Type="http://schemas.openxmlformats.org/officeDocument/2006/relationships/image" Target="media/image248.wmf"/><Relationship Id="rId744" Type="http://schemas.openxmlformats.org/officeDocument/2006/relationships/image" Target="media/image346.wmf"/><Relationship Id="rId951" Type="http://schemas.openxmlformats.org/officeDocument/2006/relationships/oleObject" Target="embeddings/oleObject504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8.bin"/><Relationship Id="rId383" Type="http://schemas.openxmlformats.org/officeDocument/2006/relationships/oleObject" Target="embeddings/oleObject202.bin"/><Relationship Id="rId590" Type="http://schemas.openxmlformats.org/officeDocument/2006/relationships/image" Target="media/image271.wmf"/><Relationship Id="rId604" Type="http://schemas.openxmlformats.org/officeDocument/2006/relationships/image" Target="media/image278.wmf"/><Relationship Id="rId811" Type="http://schemas.openxmlformats.org/officeDocument/2006/relationships/oleObject" Target="embeddings/oleObject429.bin"/><Relationship Id="rId1027" Type="http://schemas.openxmlformats.org/officeDocument/2006/relationships/image" Target="media/image480.wmf"/><Relationship Id="rId243" Type="http://schemas.openxmlformats.org/officeDocument/2006/relationships/image" Target="media/image116.wmf"/><Relationship Id="rId450" Type="http://schemas.openxmlformats.org/officeDocument/2006/relationships/oleObject" Target="embeddings/oleObject236.bin"/><Relationship Id="rId688" Type="http://schemas.openxmlformats.org/officeDocument/2006/relationships/image" Target="media/image318.wmf"/><Relationship Id="rId895" Type="http://schemas.openxmlformats.org/officeDocument/2006/relationships/image" Target="media/image415.wmf"/><Relationship Id="rId909" Type="http://schemas.openxmlformats.org/officeDocument/2006/relationships/oleObject" Target="embeddings/oleObject482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42.wmf"/><Relationship Id="rId548" Type="http://schemas.openxmlformats.org/officeDocument/2006/relationships/image" Target="media/image252.wmf"/><Relationship Id="rId755" Type="http://schemas.openxmlformats.org/officeDocument/2006/relationships/oleObject" Target="embeddings/oleObject399.bin"/><Relationship Id="rId962" Type="http://schemas.openxmlformats.org/officeDocument/2006/relationships/image" Target="media/image448.wmf"/><Relationship Id="rId91" Type="http://schemas.openxmlformats.org/officeDocument/2006/relationships/image" Target="media/image43.wmf"/><Relationship Id="rId187" Type="http://schemas.openxmlformats.org/officeDocument/2006/relationships/image" Target="media/image89.wmf"/><Relationship Id="rId394" Type="http://schemas.openxmlformats.org/officeDocument/2006/relationships/image" Target="media/image182.wmf"/><Relationship Id="rId408" Type="http://schemas.openxmlformats.org/officeDocument/2006/relationships/image" Target="media/image189.wmf"/><Relationship Id="rId615" Type="http://schemas.openxmlformats.org/officeDocument/2006/relationships/oleObject" Target="embeddings/oleObject328.bin"/><Relationship Id="rId822" Type="http://schemas.openxmlformats.org/officeDocument/2006/relationships/image" Target="media/image382.wmf"/><Relationship Id="rId1038" Type="http://schemas.openxmlformats.org/officeDocument/2006/relationships/oleObject" Target="embeddings/oleObject548.bin"/><Relationship Id="rId254" Type="http://schemas.openxmlformats.org/officeDocument/2006/relationships/oleObject" Target="embeddings/oleObject129.bin"/><Relationship Id="rId699" Type="http://schemas.openxmlformats.org/officeDocument/2006/relationships/oleObject" Target="embeddings/oleObject37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461" Type="http://schemas.openxmlformats.org/officeDocument/2006/relationships/oleObject" Target="embeddings/oleObject244.bin"/><Relationship Id="rId559" Type="http://schemas.openxmlformats.org/officeDocument/2006/relationships/image" Target="media/image257.wmf"/><Relationship Id="rId766" Type="http://schemas.openxmlformats.org/officeDocument/2006/relationships/image" Target="media/image357.wmf"/><Relationship Id="rId198" Type="http://schemas.openxmlformats.org/officeDocument/2006/relationships/oleObject" Target="embeddings/oleObject99.bin"/><Relationship Id="rId321" Type="http://schemas.openxmlformats.org/officeDocument/2006/relationships/image" Target="media/image146.wmf"/><Relationship Id="rId419" Type="http://schemas.openxmlformats.org/officeDocument/2006/relationships/oleObject" Target="embeddings/oleObject220.bin"/><Relationship Id="rId626" Type="http://schemas.openxmlformats.org/officeDocument/2006/relationships/image" Target="media/image288.wmf"/><Relationship Id="rId973" Type="http://schemas.openxmlformats.org/officeDocument/2006/relationships/oleObject" Target="embeddings/oleObject515.bin"/><Relationship Id="rId1049" Type="http://schemas.openxmlformats.org/officeDocument/2006/relationships/oleObject" Target="embeddings/oleObject553.bin"/><Relationship Id="rId833" Type="http://schemas.openxmlformats.org/officeDocument/2006/relationships/image" Target="media/image387.wmf"/><Relationship Id="rId265" Type="http://schemas.openxmlformats.org/officeDocument/2006/relationships/image" Target="media/image126.wmf"/><Relationship Id="rId472" Type="http://schemas.openxmlformats.org/officeDocument/2006/relationships/image" Target="media/image218.wmf"/><Relationship Id="rId900" Type="http://schemas.openxmlformats.org/officeDocument/2006/relationships/oleObject" Target="embeddings/oleObject477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8786</Words>
  <Characters>50081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з д і л  5</vt:lpstr>
    </vt:vector>
  </TitlesOfParts>
  <Company>WORK</Company>
  <LinksUpToDate>false</LinksUpToDate>
  <CharactersWithSpaces>58750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з д і л  5</dc:title>
  <dc:subject/>
  <dc:creator>yura</dc:creator>
  <cp:keywords/>
  <dc:description/>
  <cp:lastModifiedBy>Мамулька</cp:lastModifiedBy>
  <cp:revision>3</cp:revision>
  <cp:lastPrinted>2010-10-02T16:08:00Z</cp:lastPrinted>
  <dcterms:created xsi:type="dcterms:W3CDTF">2010-10-02T16:07:00Z</dcterms:created>
  <dcterms:modified xsi:type="dcterms:W3CDTF">2010-10-02T16:08:00Z</dcterms:modified>
</cp:coreProperties>
</file>